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10057482"/>
        <w:docPartObj>
          <w:docPartGallery w:val="Cover Pages"/>
          <w:docPartUnique/>
        </w:docPartObj>
      </w:sdtPr>
      <w:sdtContent>
        <w:p w14:paraId="7D9645A1" w14:textId="7D464E33" w:rsidR="00D10F6A" w:rsidRDefault="00D10F6A">
          <w:r>
            <w:rPr>
              <w:noProof/>
            </w:rPr>
            <w:drawing>
              <wp:anchor distT="0" distB="0" distL="114300" distR="114300" simplePos="0" relativeHeight="251658240" behindDoc="0" locked="0" layoutInCell="1" allowOverlap="1" wp14:anchorId="231546C5" wp14:editId="6F365469">
                <wp:simplePos x="0" y="0"/>
                <wp:positionH relativeFrom="margin">
                  <wp:align>left</wp:align>
                </wp:positionH>
                <wp:positionV relativeFrom="paragraph">
                  <wp:posOffset>-1080135</wp:posOffset>
                </wp:positionV>
                <wp:extent cx="8007178" cy="800717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07178" cy="8007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68C70B" w14:textId="372153F1" w:rsidR="00D10F6A" w:rsidRDefault="00D10F6A">
          <w:pPr>
            <w:spacing w:after="160" w:line="259" w:lineRule="auto"/>
          </w:pPr>
          <w:r>
            <w:br w:type="page"/>
          </w:r>
        </w:p>
      </w:sdtContent>
    </w:sdt>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D10F6A" w:rsidRPr="00FF0F98" w14:paraId="6AD0D313" w14:textId="77777777" w:rsidTr="000002CF">
        <w:tc>
          <w:tcPr>
            <w:tcW w:w="1951" w:type="dxa"/>
            <w:shd w:val="clear" w:color="auto" w:fill="auto"/>
            <w:vAlign w:val="center"/>
          </w:tcPr>
          <w:p w14:paraId="34D0C043" w14:textId="77777777" w:rsidR="00D10F6A" w:rsidRPr="00FF0F98" w:rsidRDefault="00D10F6A" w:rsidP="000002CF">
            <w:pPr>
              <w:jc w:val="center"/>
              <w:rPr>
                <w:b/>
              </w:rPr>
            </w:pPr>
            <w:r>
              <w:rPr>
                <w:b/>
              </w:rPr>
              <w:lastRenderedPageBreak/>
              <w:t>MATERIA</w:t>
            </w:r>
          </w:p>
        </w:tc>
        <w:tc>
          <w:tcPr>
            <w:tcW w:w="2382" w:type="dxa"/>
            <w:shd w:val="clear" w:color="auto" w:fill="auto"/>
            <w:vAlign w:val="center"/>
          </w:tcPr>
          <w:p w14:paraId="476C9E2F" w14:textId="77777777" w:rsidR="00D10F6A" w:rsidRPr="00FF0F98" w:rsidRDefault="00D10F6A" w:rsidP="000002CF">
            <w:pPr>
              <w:jc w:val="center"/>
              <w:rPr>
                <w:b/>
                <w:sz w:val="36"/>
                <w:szCs w:val="36"/>
              </w:rPr>
            </w:pPr>
            <w:r w:rsidRPr="00FF0F98">
              <w:rPr>
                <w:b/>
                <w:sz w:val="36"/>
                <w:szCs w:val="36"/>
              </w:rPr>
              <w:t>Español</w:t>
            </w:r>
          </w:p>
        </w:tc>
        <w:tc>
          <w:tcPr>
            <w:tcW w:w="1445" w:type="dxa"/>
            <w:shd w:val="clear" w:color="auto" w:fill="auto"/>
            <w:vAlign w:val="center"/>
          </w:tcPr>
          <w:p w14:paraId="2CFD54BB" w14:textId="77777777" w:rsidR="00D10F6A" w:rsidRPr="00FF0F98" w:rsidRDefault="00D10F6A" w:rsidP="000002CF">
            <w:pPr>
              <w:jc w:val="center"/>
              <w:rPr>
                <w:b/>
              </w:rPr>
            </w:pPr>
            <w:r>
              <w:rPr>
                <w:b/>
              </w:rPr>
              <w:t>GRADO</w:t>
            </w:r>
          </w:p>
        </w:tc>
        <w:tc>
          <w:tcPr>
            <w:tcW w:w="993" w:type="dxa"/>
            <w:shd w:val="clear" w:color="auto" w:fill="auto"/>
            <w:vAlign w:val="center"/>
          </w:tcPr>
          <w:p w14:paraId="0DA853BE" w14:textId="77777777" w:rsidR="00D10F6A" w:rsidRPr="001510D9" w:rsidRDefault="00D10F6A" w:rsidP="000002CF">
            <w:pPr>
              <w:jc w:val="center"/>
              <w:rPr>
                <w:b/>
                <w:sz w:val="36"/>
                <w:szCs w:val="36"/>
              </w:rPr>
            </w:pPr>
            <w:r>
              <w:rPr>
                <w:b/>
                <w:sz w:val="36"/>
                <w:szCs w:val="36"/>
              </w:rPr>
              <w:t>4°</w:t>
            </w:r>
          </w:p>
        </w:tc>
        <w:tc>
          <w:tcPr>
            <w:tcW w:w="3685" w:type="dxa"/>
            <w:shd w:val="clear" w:color="auto" w:fill="auto"/>
            <w:vAlign w:val="center"/>
          </w:tcPr>
          <w:p w14:paraId="0DA15048" w14:textId="77777777" w:rsidR="00D10F6A" w:rsidRPr="00FF0F98" w:rsidRDefault="00D10F6A" w:rsidP="000002CF">
            <w:pPr>
              <w:jc w:val="center"/>
              <w:rPr>
                <w:b/>
              </w:rPr>
            </w:pPr>
            <w:r>
              <w:rPr>
                <w:b/>
              </w:rPr>
              <w:t>SEMANA</w:t>
            </w:r>
          </w:p>
        </w:tc>
        <w:tc>
          <w:tcPr>
            <w:tcW w:w="3729" w:type="dxa"/>
            <w:shd w:val="clear" w:color="auto" w:fill="auto"/>
            <w:vAlign w:val="center"/>
          </w:tcPr>
          <w:p w14:paraId="00918CBD" w14:textId="5C714F93" w:rsidR="00D10F6A" w:rsidRPr="00D10FBD" w:rsidRDefault="00D10F6A" w:rsidP="000002CF">
            <w:pPr>
              <w:rPr>
                <w:szCs w:val="24"/>
              </w:rPr>
            </w:pPr>
            <w:r>
              <w:rPr>
                <w:szCs w:val="24"/>
              </w:rPr>
              <w:t>15</w:t>
            </w:r>
          </w:p>
        </w:tc>
      </w:tr>
      <w:tr w:rsidR="00D10F6A" w:rsidRPr="00FF0F98" w14:paraId="3C9DD8F2" w14:textId="77777777" w:rsidTr="000002CF">
        <w:trPr>
          <w:trHeight w:val="383"/>
        </w:trPr>
        <w:tc>
          <w:tcPr>
            <w:tcW w:w="14185" w:type="dxa"/>
            <w:gridSpan w:val="6"/>
            <w:shd w:val="clear" w:color="auto" w:fill="auto"/>
            <w:vAlign w:val="center"/>
          </w:tcPr>
          <w:p w14:paraId="683E6461" w14:textId="77777777" w:rsidR="00D10F6A" w:rsidRPr="00FF0F98" w:rsidRDefault="00D10F6A" w:rsidP="000002CF">
            <w:pPr>
              <w:jc w:val="center"/>
              <w:rPr>
                <w:b/>
              </w:rPr>
            </w:pPr>
            <w:r>
              <w:rPr>
                <w:b/>
              </w:rPr>
              <w:t>ACTIVIDADES</w:t>
            </w:r>
          </w:p>
        </w:tc>
      </w:tr>
      <w:tr w:rsidR="00D10F6A" w:rsidRPr="00FF0F98" w14:paraId="6143E626" w14:textId="77777777" w:rsidTr="000002CF">
        <w:trPr>
          <w:trHeight w:val="1283"/>
        </w:trPr>
        <w:tc>
          <w:tcPr>
            <w:tcW w:w="14185" w:type="dxa"/>
            <w:gridSpan w:val="6"/>
            <w:shd w:val="clear" w:color="auto" w:fill="auto"/>
            <w:vAlign w:val="center"/>
          </w:tcPr>
          <w:p w14:paraId="0E98917C" w14:textId="77777777" w:rsidR="00D10F6A" w:rsidRPr="008D5703" w:rsidRDefault="00D10F6A" w:rsidP="000002CF">
            <w:pPr>
              <w:pStyle w:val="Sinespaciado"/>
              <w:rPr>
                <w:rFonts w:ascii="Tahoma" w:hAnsi="Tahoma" w:cs="Tahoma"/>
                <w:b/>
                <w:sz w:val="24"/>
                <w:szCs w:val="24"/>
              </w:rPr>
            </w:pPr>
            <w:r w:rsidRPr="008D5703">
              <w:rPr>
                <w:rFonts w:ascii="Tahoma" w:hAnsi="Tahoma" w:cs="Tahoma"/>
                <w:b/>
                <w:sz w:val="24"/>
                <w:szCs w:val="24"/>
              </w:rPr>
              <w:t>Lo que conoc</w:t>
            </w:r>
            <w:r>
              <w:rPr>
                <w:rFonts w:ascii="Tahoma" w:hAnsi="Tahoma" w:cs="Tahoma"/>
                <w:b/>
                <w:sz w:val="24"/>
                <w:szCs w:val="24"/>
              </w:rPr>
              <w:t>en los niños. Página. 61 y 62</w:t>
            </w:r>
          </w:p>
          <w:p w14:paraId="0E120629" w14:textId="77777777" w:rsidR="00D10F6A" w:rsidRPr="008D5703" w:rsidRDefault="00D10F6A" w:rsidP="00D10F6A">
            <w:pPr>
              <w:pStyle w:val="Sinespaciado"/>
              <w:numPr>
                <w:ilvl w:val="0"/>
                <w:numId w:val="1"/>
              </w:numPr>
              <w:rPr>
                <w:rFonts w:ascii="Tahoma" w:hAnsi="Tahoma" w:cs="Tahoma"/>
                <w:sz w:val="24"/>
                <w:szCs w:val="24"/>
              </w:rPr>
            </w:pPr>
            <w:r>
              <w:rPr>
                <w:rFonts w:ascii="Tahoma" w:hAnsi="Tahoma" w:cs="Tahoma"/>
                <w:sz w:val="24"/>
                <w:szCs w:val="24"/>
              </w:rPr>
              <w:t>Preguntar a los alumnos</w:t>
            </w:r>
            <w:r w:rsidRPr="008D5703">
              <w:rPr>
                <w:rFonts w:ascii="Tahoma" w:hAnsi="Tahoma" w:cs="Tahoma"/>
                <w:sz w:val="24"/>
                <w:szCs w:val="24"/>
              </w:rPr>
              <w:t xml:space="preserve"> qué manualidades han elaborado y cómo las han realizado.</w:t>
            </w:r>
          </w:p>
          <w:p w14:paraId="64830AA4" w14:textId="77777777" w:rsidR="00D10F6A" w:rsidRPr="008D5703" w:rsidRDefault="00D10F6A" w:rsidP="00D10F6A">
            <w:pPr>
              <w:pStyle w:val="Sinespaciado"/>
              <w:numPr>
                <w:ilvl w:val="0"/>
                <w:numId w:val="1"/>
              </w:numPr>
              <w:rPr>
                <w:rFonts w:ascii="Tahoma" w:hAnsi="Tahoma" w:cs="Tahoma"/>
                <w:sz w:val="24"/>
                <w:szCs w:val="24"/>
              </w:rPr>
            </w:pPr>
            <w:r w:rsidRPr="008D5703">
              <w:rPr>
                <w:rFonts w:ascii="Tahoma" w:hAnsi="Tahoma" w:cs="Tahoma"/>
                <w:sz w:val="24"/>
                <w:szCs w:val="24"/>
              </w:rPr>
              <w:t>Contestar en su cuaderno una serie de pre</w:t>
            </w:r>
            <w:r>
              <w:rPr>
                <w:rFonts w:ascii="Tahoma" w:hAnsi="Tahoma" w:cs="Tahoma"/>
                <w:sz w:val="24"/>
                <w:szCs w:val="24"/>
              </w:rPr>
              <w:t>guntas acerca del tema y comparar</w:t>
            </w:r>
            <w:r w:rsidRPr="008D5703">
              <w:rPr>
                <w:rFonts w:ascii="Tahoma" w:hAnsi="Tahoma" w:cs="Tahoma"/>
                <w:sz w:val="24"/>
                <w:szCs w:val="24"/>
              </w:rPr>
              <w:t xml:space="preserve"> sus respuestas: ¿hubiera</w:t>
            </w:r>
            <w:r>
              <w:rPr>
                <w:rFonts w:ascii="Tahoma" w:hAnsi="Tahoma" w:cs="Tahoma"/>
                <w:sz w:val="24"/>
                <w:szCs w:val="24"/>
              </w:rPr>
              <w:t>n</w:t>
            </w:r>
            <w:r w:rsidRPr="008D5703">
              <w:rPr>
                <w:rFonts w:ascii="Tahoma" w:hAnsi="Tahoma" w:cs="Tahoma"/>
                <w:sz w:val="24"/>
                <w:szCs w:val="24"/>
              </w:rPr>
              <w:t xml:space="preserve"> podido hacer las manualidades sin las instrucciones? ¿recuerdan haber utiliz</w:t>
            </w:r>
            <w:r>
              <w:rPr>
                <w:rFonts w:ascii="Tahoma" w:hAnsi="Tahoma" w:cs="Tahoma"/>
                <w:sz w:val="24"/>
                <w:szCs w:val="24"/>
              </w:rPr>
              <w:t>ado instructivos? ¿para qué son los instructivos</w:t>
            </w:r>
            <w:r w:rsidRPr="008D5703">
              <w:rPr>
                <w:rFonts w:ascii="Tahoma" w:hAnsi="Tahoma" w:cs="Tahoma"/>
                <w:sz w:val="24"/>
                <w:szCs w:val="24"/>
              </w:rPr>
              <w:t xml:space="preserve">? </w:t>
            </w:r>
          </w:p>
          <w:p w14:paraId="123C14D1" w14:textId="6E915A4C" w:rsidR="00D10F6A" w:rsidRPr="008D5703" w:rsidRDefault="00D10F6A" w:rsidP="00D10F6A">
            <w:pPr>
              <w:pStyle w:val="Sinespaciado"/>
              <w:numPr>
                <w:ilvl w:val="0"/>
                <w:numId w:val="1"/>
              </w:numPr>
              <w:rPr>
                <w:rFonts w:ascii="Tahoma" w:hAnsi="Tahoma" w:cs="Tahoma"/>
                <w:sz w:val="24"/>
                <w:szCs w:val="24"/>
              </w:rPr>
            </w:pPr>
            <w:r w:rsidRPr="008D5703">
              <w:rPr>
                <w:rFonts w:ascii="Tahoma" w:hAnsi="Tahoma" w:cs="Tahoma"/>
                <w:sz w:val="24"/>
                <w:szCs w:val="24"/>
              </w:rPr>
              <w:t xml:space="preserve">Revisar en equipo </w:t>
            </w:r>
            <w:r w:rsidRPr="008D5703">
              <w:rPr>
                <w:rFonts w:ascii="Tahoma" w:hAnsi="Tahoma" w:cs="Tahoma"/>
                <w:sz w:val="24"/>
                <w:szCs w:val="24"/>
              </w:rPr>
              <w:t>el instructivo</w:t>
            </w:r>
            <w:r w:rsidRPr="008D5703">
              <w:rPr>
                <w:rFonts w:ascii="Tahoma" w:hAnsi="Tahoma" w:cs="Tahoma"/>
                <w:sz w:val="24"/>
                <w:szCs w:val="24"/>
              </w:rPr>
              <w:t xml:space="preserve"> “Móvil de estrellas” y ordenar una secuencia de imágenes del mismo.</w:t>
            </w:r>
          </w:p>
          <w:p w14:paraId="25F7443C" w14:textId="77777777" w:rsidR="00D10F6A" w:rsidRDefault="00D10F6A" w:rsidP="00D10F6A">
            <w:pPr>
              <w:pStyle w:val="Sinespaciado"/>
              <w:numPr>
                <w:ilvl w:val="0"/>
                <w:numId w:val="1"/>
              </w:numPr>
              <w:rPr>
                <w:rFonts w:ascii="Tahoma" w:hAnsi="Tahoma" w:cs="Tahoma"/>
                <w:sz w:val="24"/>
                <w:szCs w:val="24"/>
              </w:rPr>
            </w:pPr>
            <w:r>
              <w:rPr>
                <w:rFonts w:ascii="Tahoma" w:hAnsi="Tahoma" w:cs="Tahoma"/>
                <w:sz w:val="24"/>
                <w:szCs w:val="24"/>
              </w:rPr>
              <w:t>Conseguir todo el material necesario y e</w:t>
            </w:r>
            <w:r w:rsidRPr="008D5703">
              <w:rPr>
                <w:rFonts w:ascii="Tahoma" w:hAnsi="Tahoma" w:cs="Tahoma"/>
                <w:sz w:val="24"/>
                <w:szCs w:val="24"/>
              </w:rPr>
              <w:t>laborar el móvil siguiendo las instrucciones.</w:t>
            </w:r>
          </w:p>
          <w:p w14:paraId="1A016F04" w14:textId="77777777" w:rsidR="00D10F6A" w:rsidRPr="008D5703" w:rsidRDefault="00D10F6A" w:rsidP="000002CF">
            <w:pPr>
              <w:pStyle w:val="Sinespaciado"/>
              <w:rPr>
                <w:rFonts w:ascii="Tahoma" w:hAnsi="Tahoma" w:cs="Tahoma"/>
                <w:b/>
                <w:sz w:val="24"/>
                <w:szCs w:val="24"/>
              </w:rPr>
            </w:pPr>
            <w:r>
              <w:rPr>
                <w:rFonts w:ascii="Tahoma" w:hAnsi="Tahoma" w:cs="Tahoma"/>
                <w:b/>
                <w:sz w:val="24"/>
                <w:szCs w:val="24"/>
              </w:rPr>
              <w:t>Instructivos. Página 63-66</w:t>
            </w:r>
          </w:p>
          <w:p w14:paraId="440CAF4A" w14:textId="77777777" w:rsidR="00D10F6A" w:rsidRPr="008D5703" w:rsidRDefault="00D10F6A" w:rsidP="00D10F6A">
            <w:pPr>
              <w:pStyle w:val="Sinespaciado"/>
              <w:numPr>
                <w:ilvl w:val="0"/>
                <w:numId w:val="1"/>
              </w:numPr>
              <w:rPr>
                <w:rFonts w:ascii="Tahoma" w:hAnsi="Tahoma" w:cs="Tahoma"/>
                <w:sz w:val="24"/>
                <w:szCs w:val="24"/>
              </w:rPr>
            </w:pPr>
            <w:r w:rsidRPr="008D5703">
              <w:rPr>
                <w:rFonts w:ascii="Tahoma" w:hAnsi="Tahoma" w:cs="Tahoma"/>
                <w:sz w:val="24"/>
                <w:szCs w:val="24"/>
              </w:rPr>
              <w:t>Redactar en un pliego de papel, usando imágenes e indicaciones breves, un instructivo acerca de una manualidad que todos los alumnos acuerden.</w:t>
            </w:r>
          </w:p>
          <w:p w14:paraId="35AD849F" w14:textId="77777777" w:rsidR="00D10F6A" w:rsidRPr="008D5703" w:rsidRDefault="00D10F6A" w:rsidP="00D10F6A">
            <w:pPr>
              <w:pStyle w:val="Sinespaciado"/>
              <w:numPr>
                <w:ilvl w:val="0"/>
                <w:numId w:val="1"/>
              </w:numPr>
              <w:rPr>
                <w:rFonts w:ascii="Tahoma" w:hAnsi="Tahoma" w:cs="Tahoma"/>
                <w:sz w:val="24"/>
                <w:szCs w:val="24"/>
              </w:rPr>
            </w:pPr>
            <w:r w:rsidRPr="008D5703">
              <w:rPr>
                <w:rFonts w:ascii="Tahoma" w:hAnsi="Tahoma" w:cs="Tahoma"/>
                <w:sz w:val="24"/>
                <w:szCs w:val="24"/>
              </w:rPr>
              <w:t>Utilizar verbos en la reda</w:t>
            </w:r>
            <w:r>
              <w:rPr>
                <w:rFonts w:ascii="Tahoma" w:hAnsi="Tahoma" w:cs="Tahoma"/>
                <w:sz w:val="24"/>
                <w:szCs w:val="24"/>
              </w:rPr>
              <w:t>cción del instructivo y acordar cómo anotarán éstos en el diccionario:</w:t>
            </w:r>
            <w:r w:rsidRPr="008D5703">
              <w:rPr>
                <w:rFonts w:ascii="Tahoma" w:hAnsi="Tahoma" w:cs="Tahoma"/>
                <w:sz w:val="24"/>
                <w:szCs w:val="24"/>
              </w:rPr>
              <w:t xml:space="preserve"> ¿Cómo deben buscar los verbos en un diccionario?</w:t>
            </w:r>
          </w:p>
          <w:p w14:paraId="5CC5A053" w14:textId="53A84836" w:rsidR="00D10F6A" w:rsidRDefault="00D10F6A" w:rsidP="00D10F6A">
            <w:pPr>
              <w:pStyle w:val="Sinespaciado"/>
              <w:numPr>
                <w:ilvl w:val="0"/>
                <w:numId w:val="1"/>
              </w:numPr>
              <w:rPr>
                <w:rFonts w:ascii="Tahoma" w:hAnsi="Tahoma" w:cs="Tahoma"/>
                <w:sz w:val="24"/>
                <w:szCs w:val="24"/>
              </w:rPr>
            </w:pPr>
            <w:r>
              <w:rPr>
                <w:rFonts w:ascii="Tahoma" w:hAnsi="Tahoma" w:cs="Tahoma"/>
                <w:sz w:val="24"/>
                <w:szCs w:val="24"/>
              </w:rPr>
              <w:t>Leer los instructivos del</w:t>
            </w:r>
            <w:r w:rsidRPr="008D5703">
              <w:rPr>
                <w:rFonts w:ascii="Tahoma" w:hAnsi="Tahoma" w:cs="Tahoma"/>
                <w:sz w:val="24"/>
                <w:szCs w:val="24"/>
              </w:rPr>
              <w:t xml:space="preserve"> libro “campanas con </w:t>
            </w:r>
            <w:r>
              <w:rPr>
                <w:rFonts w:ascii="Tahoma" w:hAnsi="Tahoma" w:cs="Tahoma"/>
                <w:sz w:val="24"/>
                <w:szCs w:val="24"/>
              </w:rPr>
              <w:t xml:space="preserve">cascarones de </w:t>
            </w:r>
            <w:r>
              <w:rPr>
                <w:rFonts w:ascii="Tahoma" w:hAnsi="Tahoma" w:cs="Tahoma"/>
                <w:sz w:val="24"/>
                <w:szCs w:val="24"/>
              </w:rPr>
              <w:t>huevo” y</w:t>
            </w:r>
            <w:r>
              <w:rPr>
                <w:rFonts w:ascii="Tahoma" w:hAnsi="Tahoma" w:cs="Tahoma"/>
                <w:sz w:val="24"/>
                <w:szCs w:val="24"/>
              </w:rPr>
              <w:t xml:space="preserve"> observar</w:t>
            </w:r>
            <w:r w:rsidRPr="008D5703">
              <w:rPr>
                <w:rFonts w:ascii="Tahoma" w:hAnsi="Tahoma" w:cs="Tahoma"/>
                <w:sz w:val="24"/>
                <w:szCs w:val="24"/>
              </w:rPr>
              <w:t xml:space="preserve"> que los verbos están en infinitivo o contienen oraciones imperativas.</w:t>
            </w:r>
          </w:p>
          <w:p w14:paraId="24A484D1" w14:textId="77777777" w:rsidR="00D10F6A" w:rsidRPr="008D5703" w:rsidRDefault="00D10F6A" w:rsidP="00D10F6A">
            <w:pPr>
              <w:pStyle w:val="Sinespaciado"/>
              <w:numPr>
                <w:ilvl w:val="0"/>
                <w:numId w:val="1"/>
              </w:numPr>
              <w:rPr>
                <w:rFonts w:ascii="Tahoma" w:hAnsi="Tahoma" w:cs="Tahoma"/>
                <w:sz w:val="24"/>
                <w:szCs w:val="24"/>
              </w:rPr>
            </w:pPr>
            <w:r>
              <w:rPr>
                <w:rFonts w:ascii="Tahoma" w:hAnsi="Tahoma" w:cs="Tahoma"/>
                <w:sz w:val="24"/>
                <w:szCs w:val="24"/>
              </w:rPr>
              <w:t>Cambiar las oraciones del instructivo por oraciones imperativas.</w:t>
            </w:r>
          </w:p>
          <w:p w14:paraId="568818A5" w14:textId="77777777" w:rsidR="00D10F6A" w:rsidRDefault="00D10F6A" w:rsidP="00D10F6A">
            <w:pPr>
              <w:pStyle w:val="Sinespaciado"/>
              <w:numPr>
                <w:ilvl w:val="0"/>
                <w:numId w:val="1"/>
              </w:numPr>
              <w:rPr>
                <w:rFonts w:ascii="Tahoma" w:hAnsi="Tahoma" w:cs="Tahoma"/>
                <w:sz w:val="24"/>
                <w:szCs w:val="24"/>
              </w:rPr>
            </w:pPr>
            <w:r>
              <w:rPr>
                <w:rFonts w:ascii="Tahoma" w:hAnsi="Tahoma" w:cs="Tahoma"/>
                <w:sz w:val="24"/>
                <w:szCs w:val="24"/>
              </w:rPr>
              <w:t>Leer el instructivo de la pág. 65 el cual se encuentra sin formato. Comentar con los alumnos qué se puede hacer para que se entienda mejor.</w:t>
            </w:r>
          </w:p>
          <w:p w14:paraId="3E266029" w14:textId="77777777" w:rsidR="00D10F6A" w:rsidRPr="00500F46" w:rsidRDefault="00D10F6A" w:rsidP="00D10F6A">
            <w:pPr>
              <w:pStyle w:val="Sinespaciado"/>
              <w:numPr>
                <w:ilvl w:val="0"/>
                <w:numId w:val="1"/>
              </w:numPr>
              <w:rPr>
                <w:rFonts w:ascii="Tahoma" w:hAnsi="Tahoma" w:cs="Tahoma"/>
                <w:sz w:val="24"/>
                <w:szCs w:val="24"/>
              </w:rPr>
            </w:pPr>
            <w:r>
              <w:rPr>
                <w:rFonts w:ascii="Tahoma" w:hAnsi="Tahoma" w:cs="Tahoma"/>
                <w:sz w:val="24"/>
                <w:szCs w:val="24"/>
              </w:rPr>
              <w:t>Ordenarlo en la pág. 66 donde se menciona el título "el portarretrato de masa de sal"</w:t>
            </w:r>
          </w:p>
        </w:tc>
      </w:tr>
    </w:tbl>
    <w:p w14:paraId="0D559DFD" w14:textId="3247AB15" w:rsidR="00D10F6A" w:rsidRDefault="00D10F6A"/>
    <w:p w14:paraId="027B140F" w14:textId="46BD253E" w:rsidR="00D10F6A" w:rsidRDefault="00D10F6A"/>
    <w:p w14:paraId="614A924B" w14:textId="04DB1EC4" w:rsidR="00D10F6A" w:rsidRDefault="00D10F6A"/>
    <w:p w14:paraId="6537FEAC" w14:textId="3031F28A" w:rsidR="00D10F6A" w:rsidRDefault="00D10F6A"/>
    <w:p w14:paraId="07325ABF" w14:textId="31D01739" w:rsidR="00D10F6A" w:rsidRDefault="00D10F6A"/>
    <w:p w14:paraId="1717A446" w14:textId="0105DE9C" w:rsidR="00D10F6A" w:rsidRDefault="00D10F6A"/>
    <w:p w14:paraId="5939BD98" w14:textId="172B4F88" w:rsidR="00D10F6A" w:rsidRDefault="00D10F6A"/>
    <w:p w14:paraId="7396D524" w14:textId="7C7BC3E1" w:rsidR="00D10F6A" w:rsidRDefault="00D10F6A"/>
    <w:p w14:paraId="33168E0B" w14:textId="77777777" w:rsidR="00D10F6A" w:rsidRDefault="00D10F6A"/>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D10F6A" w:rsidRPr="00FF0F98" w14:paraId="7B42C2CE" w14:textId="77777777" w:rsidTr="000002CF">
        <w:tc>
          <w:tcPr>
            <w:tcW w:w="1951" w:type="dxa"/>
            <w:shd w:val="clear" w:color="auto" w:fill="auto"/>
            <w:vAlign w:val="center"/>
          </w:tcPr>
          <w:p w14:paraId="3E13ABF1" w14:textId="77777777" w:rsidR="00D10F6A" w:rsidRPr="00FF0F98" w:rsidRDefault="00D10F6A" w:rsidP="000002CF">
            <w:pPr>
              <w:jc w:val="center"/>
              <w:rPr>
                <w:b/>
              </w:rPr>
            </w:pPr>
            <w:r>
              <w:rPr>
                <w:b/>
              </w:rPr>
              <w:lastRenderedPageBreak/>
              <w:t>MATERIA</w:t>
            </w:r>
          </w:p>
        </w:tc>
        <w:tc>
          <w:tcPr>
            <w:tcW w:w="2552" w:type="dxa"/>
            <w:shd w:val="clear" w:color="auto" w:fill="auto"/>
            <w:vAlign w:val="center"/>
          </w:tcPr>
          <w:p w14:paraId="13B80D67" w14:textId="77777777" w:rsidR="00D10F6A" w:rsidRPr="00FF0F98" w:rsidRDefault="00D10F6A" w:rsidP="000002CF">
            <w:pPr>
              <w:jc w:val="center"/>
              <w:rPr>
                <w:b/>
                <w:sz w:val="36"/>
                <w:szCs w:val="36"/>
              </w:rPr>
            </w:pPr>
            <w:r>
              <w:rPr>
                <w:b/>
                <w:sz w:val="36"/>
                <w:szCs w:val="36"/>
              </w:rPr>
              <w:t>Matemáticas</w:t>
            </w:r>
          </w:p>
        </w:tc>
        <w:tc>
          <w:tcPr>
            <w:tcW w:w="1275" w:type="dxa"/>
            <w:shd w:val="clear" w:color="auto" w:fill="auto"/>
            <w:vAlign w:val="center"/>
          </w:tcPr>
          <w:p w14:paraId="16E6DB86" w14:textId="77777777" w:rsidR="00D10F6A" w:rsidRPr="00FF0F98" w:rsidRDefault="00D10F6A" w:rsidP="000002CF">
            <w:pPr>
              <w:jc w:val="center"/>
              <w:rPr>
                <w:b/>
              </w:rPr>
            </w:pPr>
            <w:r>
              <w:rPr>
                <w:b/>
              </w:rPr>
              <w:t>GRADO</w:t>
            </w:r>
          </w:p>
        </w:tc>
        <w:tc>
          <w:tcPr>
            <w:tcW w:w="993" w:type="dxa"/>
            <w:shd w:val="clear" w:color="auto" w:fill="auto"/>
            <w:vAlign w:val="center"/>
          </w:tcPr>
          <w:p w14:paraId="31805283" w14:textId="77777777" w:rsidR="00D10F6A" w:rsidRPr="001510D9" w:rsidRDefault="00D10F6A" w:rsidP="000002CF">
            <w:pPr>
              <w:jc w:val="center"/>
              <w:rPr>
                <w:b/>
                <w:sz w:val="36"/>
                <w:szCs w:val="36"/>
              </w:rPr>
            </w:pPr>
            <w:r>
              <w:rPr>
                <w:b/>
                <w:sz w:val="36"/>
                <w:szCs w:val="36"/>
              </w:rPr>
              <w:t>4°</w:t>
            </w:r>
          </w:p>
        </w:tc>
        <w:tc>
          <w:tcPr>
            <w:tcW w:w="3685" w:type="dxa"/>
            <w:shd w:val="clear" w:color="auto" w:fill="auto"/>
            <w:vAlign w:val="center"/>
          </w:tcPr>
          <w:p w14:paraId="22EA3339" w14:textId="77777777" w:rsidR="00D10F6A" w:rsidRPr="00FF0F98" w:rsidRDefault="00D10F6A" w:rsidP="000002CF">
            <w:pPr>
              <w:jc w:val="center"/>
              <w:rPr>
                <w:b/>
              </w:rPr>
            </w:pPr>
            <w:r>
              <w:rPr>
                <w:b/>
              </w:rPr>
              <w:t>SEMANA</w:t>
            </w:r>
          </w:p>
        </w:tc>
        <w:tc>
          <w:tcPr>
            <w:tcW w:w="3729" w:type="dxa"/>
            <w:shd w:val="clear" w:color="auto" w:fill="auto"/>
            <w:vAlign w:val="center"/>
          </w:tcPr>
          <w:p w14:paraId="0DBBDE10" w14:textId="5127238F" w:rsidR="00D10F6A" w:rsidRPr="000F354C" w:rsidRDefault="00D10F6A" w:rsidP="000002CF">
            <w:pPr>
              <w:rPr>
                <w:szCs w:val="24"/>
              </w:rPr>
            </w:pPr>
            <w:r>
              <w:rPr>
                <w:szCs w:val="24"/>
              </w:rPr>
              <w:t>15</w:t>
            </w:r>
          </w:p>
        </w:tc>
      </w:tr>
      <w:tr w:rsidR="00D10F6A" w:rsidRPr="00FF0F98" w14:paraId="4D99D0E9" w14:textId="77777777" w:rsidTr="000002CF">
        <w:trPr>
          <w:trHeight w:val="383"/>
        </w:trPr>
        <w:tc>
          <w:tcPr>
            <w:tcW w:w="14185" w:type="dxa"/>
            <w:gridSpan w:val="6"/>
            <w:shd w:val="clear" w:color="auto" w:fill="auto"/>
            <w:vAlign w:val="center"/>
          </w:tcPr>
          <w:p w14:paraId="4B38657A" w14:textId="77777777" w:rsidR="00D10F6A" w:rsidRPr="00FF0F98" w:rsidRDefault="00D10F6A" w:rsidP="000002CF">
            <w:pPr>
              <w:jc w:val="center"/>
              <w:rPr>
                <w:b/>
              </w:rPr>
            </w:pPr>
            <w:r>
              <w:rPr>
                <w:b/>
              </w:rPr>
              <w:t>ACTIVIDADES</w:t>
            </w:r>
          </w:p>
        </w:tc>
      </w:tr>
      <w:tr w:rsidR="00D10F6A" w:rsidRPr="00FF0F98" w14:paraId="4B7E6378" w14:textId="77777777" w:rsidTr="000002CF">
        <w:trPr>
          <w:trHeight w:val="420"/>
        </w:trPr>
        <w:tc>
          <w:tcPr>
            <w:tcW w:w="14185" w:type="dxa"/>
            <w:gridSpan w:val="6"/>
            <w:shd w:val="clear" w:color="auto" w:fill="auto"/>
            <w:vAlign w:val="center"/>
          </w:tcPr>
          <w:p w14:paraId="20F06173" w14:textId="77777777" w:rsidR="00D10F6A" w:rsidRDefault="00D10F6A" w:rsidP="00D10F6A">
            <w:pPr>
              <w:numPr>
                <w:ilvl w:val="0"/>
                <w:numId w:val="3"/>
              </w:numPr>
              <w:autoSpaceDE w:val="0"/>
              <w:autoSpaceDN w:val="0"/>
              <w:adjustRightInd w:val="0"/>
              <w:rPr>
                <w:szCs w:val="24"/>
              </w:rPr>
            </w:pPr>
            <w:r>
              <w:rPr>
                <w:szCs w:val="24"/>
              </w:rPr>
              <w:t>Recortar nuevamente un círculo en una hoja de papel para ver las partes. Doblar en 2, 4, 8 y así sucesivamente hasta que los alumnos crean que ya no es posible doblar más. Decirles que es mejor separar un cuarto de ese círculo para confirmar en cuántas partes se podrá dividir.</w:t>
            </w:r>
          </w:p>
          <w:p w14:paraId="40D73458" w14:textId="77777777" w:rsidR="00D10F6A" w:rsidRDefault="00D10F6A" w:rsidP="00D10F6A">
            <w:pPr>
              <w:numPr>
                <w:ilvl w:val="0"/>
                <w:numId w:val="3"/>
              </w:numPr>
              <w:autoSpaceDE w:val="0"/>
              <w:autoSpaceDN w:val="0"/>
              <w:adjustRightInd w:val="0"/>
              <w:rPr>
                <w:szCs w:val="24"/>
              </w:rPr>
            </w:pPr>
            <w:r>
              <w:rPr>
                <w:szCs w:val="24"/>
              </w:rPr>
              <w:t xml:space="preserve">Realizar el </w:t>
            </w:r>
            <w:r w:rsidRPr="00FC2102">
              <w:rPr>
                <w:b/>
                <w:szCs w:val="24"/>
              </w:rPr>
              <w:t>desafío #39</w:t>
            </w:r>
            <w:r>
              <w:rPr>
                <w:szCs w:val="24"/>
              </w:rPr>
              <w:t xml:space="preserve"> en equipos de 4, donde los alumnos deben reflexionar acerca de la relación entre los giros y la medida de ángulos en grados. Seguir las instrucciones para </w:t>
            </w:r>
            <w:proofErr w:type="gramStart"/>
            <w:r>
              <w:rPr>
                <w:szCs w:val="24"/>
              </w:rPr>
              <w:t>el dobles</w:t>
            </w:r>
            <w:proofErr w:type="gramEnd"/>
            <w:r>
              <w:rPr>
                <w:szCs w:val="24"/>
              </w:rPr>
              <w:t xml:space="preserve"> de ¼ de círculo, primero en 3 partes, enseguida en 9 y así según indicaciones del libro. Se espera que ahí quepan 90 pedacitos. En caso de no poder seguir doblando se pide mejor trazarlos. Se debe concluir que cada pedacito mide 1° grado.</w:t>
            </w:r>
          </w:p>
          <w:p w14:paraId="1AFFFD52" w14:textId="77777777" w:rsidR="00D10F6A" w:rsidRDefault="00D10F6A" w:rsidP="00D10F6A">
            <w:pPr>
              <w:numPr>
                <w:ilvl w:val="0"/>
                <w:numId w:val="3"/>
              </w:numPr>
              <w:autoSpaceDE w:val="0"/>
              <w:autoSpaceDN w:val="0"/>
              <w:adjustRightInd w:val="0"/>
              <w:rPr>
                <w:szCs w:val="24"/>
              </w:rPr>
            </w:pPr>
            <w:r>
              <w:rPr>
                <w:szCs w:val="24"/>
              </w:rPr>
              <w:t xml:space="preserve">Realizar el </w:t>
            </w:r>
            <w:r w:rsidRPr="00D360EA">
              <w:rPr>
                <w:b/>
                <w:szCs w:val="24"/>
              </w:rPr>
              <w:t>desafío #40</w:t>
            </w:r>
            <w:r>
              <w:rPr>
                <w:szCs w:val="24"/>
              </w:rPr>
              <w:t xml:space="preserve"> donde los alumnos usarán el grado como unidad de medida del ángulo. Mostrarles a los alumnos nuevamente los ángulos que se les mostraron en el desafío #36, donde deberán encontrar las medidas en grados.</w:t>
            </w:r>
          </w:p>
          <w:p w14:paraId="69A5F519" w14:textId="77777777" w:rsidR="00D10F6A" w:rsidRDefault="00D10F6A" w:rsidP="00D10F6A">
            <w:pPr>
              <w:numPr>
                <w:ilvl w:val="0"/>
                <w:numId w:val="2"/>
              </w:numPr>
              <w:autoSpaceDE w:val="0"/>
              <w:autoSpaceDN w:val="0"/>
              <w:adjustRightInd w:val="0"/>
              <w:rPr>
                <w:szCs w:val="24"/>
              </w:rPr>
            </w:pPr>
            <w:r>
              <w:rPr>
                <w:szCs w:val="24"/>
              </w:rPr>
              <w:t>Elaborar más ángulos en la libreta con diferente abertura y encontrar la medida de otros ángulos ya elaborados.</w:t>
            </w:r>
          </w:p>
          <w:p w14:paraId="1EB8B6C5" w14:textId="77777777" w:rsidR="00D10F6A" w:rsidRDefault="00D10F6A" w:rsidP="00D10F6A">
            <w:pPr>
              <w:numPr>
                <w:ilvl w:val="0"/>
                <w:numId w:val="2"/>
              </w:numPr>
              <w:autoSpaceDE w:val="0"/>
              <w:autoSpaceDN w:val="0"/>
              <w:adjustRightInd w:val="0"/>
              <w:rPr>
                <w:szCs w:val="24"/>
              </w:rPr>
            </w:pPr>
            <w:r>
              <w:rPr>
                <w:szCs w:val="24"/>
              </w:rPr>
              <w:t>Para la siguiente actividad ya se debe contar con un transportador hecho como el siguiente:</w:t>
            </w:r>
          </w:p>
          <w:p w14:paraId="2F48729E" w14:textId="77777777" w:rsidR="00D10F6A" w:rsidRPr="00D360EA" w:rsidRDefault="00D10F6A" w:rsidP="000002CF">
            <w:pPr>
              <w:jc w:val="center"/>
              <w:rPr>
                <w:rFonts w:ascii="Arial" w:hAnsi="Arial" w:cs="Arial"/>
                <w:color w:val="222222"/>
                <w:szCs w:val="24"/>
              </w:rPr>
            </w:pPr>
            <w:r>
              <w:rPr>
                <w:noProof/>
                <w:szCs w:val="24"/>
                <w:lang w:eastAsia="es-MX"/>
              </w:rPr>
              <w:drawing>
                <wp:inline distT="0" distB="0" distL="0" distR="0" wp14:anchorId="4ABACBC2" wp14:editId="7B27B128">
                  <wp:extent cx="2828925" cy="1438275"/>
                  <wp:effectExtent l="0" t="0" r="9525" b="9525"/>
                  <wp:docPr id="2" name="Imagen 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8925" cy="1438275"/>
                          </a:xfrm>
                          <a:prstGeom prst="rect">
                            <a:avLst/>
                          </a:prstGeom>
                          <a:noFill/>
                          <a:ln>
                            <a:noFill/>
                          </a:ln>
                        </pic:spPr>
                      </pic:pic>
                    </a:graphicData>
                  </a:graphic>
                </wp:inline>
              </w:drawing>
            </w:r>
          </w:p>
          <w:p w14:paraId="0961E314" w14:textId="77777777" w:rsidR="00D10F6A" w:rsidRPr="00392A4D" w:rsidRDefault="00D10F6A" w:rsidP="00D10F6A">
            <w:pPr>
              <w:numPr>
                <w:ilvl w:val="0"/>
                <w:numId w:val="4"/>
              </w:numPr>
              <w:autoSpaceDE w:val="0"/>
              <w:autoSpaceDN w:val="0"/>
              <w:adjustRightInd w:val="0"/>
              <w:rPr>
                <w:szCs w:val="24"/>
              </w:rPr>
            </w:pPr>
            <w:r>
              <w:rPr>
                <w:szCs w:val="24"/>
              </w:rPr>
              <w:t>Se deberá analizar muy cuidadosamente sus partes, ya que estos transportadores utilizan dos salidas en cero, lo cual no es muy comprensible por muchos alumnos en un principio. También es necesario aclarar que por más que las líneas (flechas del dibujo) del ángulo se alarguen la medida en grados siempre será la misma.</w:t>
            </w:r>
          </w:p>
          <w:p w14:paraId="0B513B47" w14:textId="77777777" w:rsidR="00D10F6A" w:rsidRDefault="00D10F6A" w:rsidP="00D10F6A">
            <w:pPr>
              <w:numPr>
                <w:ilvl w:val="0"/>
                <w:numId w:val="2"/>
              </w:numPr>
              <w:autoSpaceDE w:val="0"/>
              <w:autoSpaceDN w:val="0"/>
              <w:adjustRightInd w:val="0"/>
              <w:rPr>
                <w:szCs w:val="24"/>
              </w:rPr>
            </w:pPr>
            <w:r w:rsidRPr="006773B9">
              <w:rPr>
                <w:szCs w:val="24"/>
              </w:rPr>
              <w:t xml:space="preserve">Aplicación del </w:t>
            </w:r>
            <w:r w:rsidRPr="006773B9">
              <w:rPr>
                <w:b/>
                <w:szCs w:val="24"/>
              </w:rPr>
              <w:t>desafío #41</w:t>
            </w:r>
            <w:r w:rsidRPr="006773B9">
              <w:rPr>
                <w:szCs w:val="24"/>
              </w:rPr>
              <w:t xml:space="preserve"> en parejas, donde los alumnos deben desarrollar la habilidad para usar el transportador. </w:t>
            </w:r>
            <w:r>
              <w:rPr>
                <w:szCs w:val="24"/>
              </w:rPr>
              <w:t xml:space="preserve"> </w:t>
            </w:r>
          </w:p>
          <w:p w14:paraId="465BD16F" w14:textId="77777777" w:rsidR="00D10F6A" w:rsidRPr="00D10C81" w:rsidRDefault="00D10F6A" w:rsidP="00D10F6A">
            <w:pPr>
              <w:numPr>
                <w:ilvl w:val="0"/>
                <w:numId w:val="2"/>
              </w:numPr>
              <w:autoSpaceDE w:val="0"/>
              <w:autoSpaceDN w:val="0"/>
              <w:adjustRightInd w:val="0"/>
              <w:rPr>
                <w:szCs w:val="24"/>
              </w:rPr>
            </w:pPr>
            <w:r w:rsidRPr="006773B9">
              <w:rPr>
                <w:szCs w:val="24"/>
              </w:rPr>
              <w:t>Practicar con más ángulos en la libreta.</w:t>
            </w:r>
          </w:p>
        </w:tc>
      </w:tr>
    </w:tbl>
    <w:p w14:paraId="725ECDDC" w14:textId="035406DA" w:rsidR="00D10F6A" w:rsidRDefault="00D10F6A"/>
    <w:p w14:paraId="49979E47" w14:textId="589FF5C4" w:rsidR="00D10F6A" w:rsidRDefault="00D10F6A"/>
    <w:p w14:paraId="0BA4473C" w14:textId="77777777" w:rsidR="00D10F6A" w:rsidRDefault="00D10F6A"/>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D10F6A" w:rsidRPr="00FF0F98" w14:paraId="69AAD83F" w14:textId="77777777" w:rsidTr="000002CF">
        <w:tc>
          <w:tcPr>
            <w:tcW w:w="1951" w:type="dxa"/>
            <w:shd w:val="clear" w:color="auto" w:fill="auto"/>
            <w:vAlign w:val="center"/>
          </w:tcPr>
          <w:p w14:paraId="055E26EF" w14:textId="77777777" w:rsidR="00D10F6A" w:rsidRPr="00FF0F98" w:rsidRDefault="00D10F6A" w:rsidP="000002CF">
            <w:pPr>
              <w:jc w:val="center"/>
              <w:rPr>
                <w:b/>
              </w:rPr>
            </w:pPr>
            <w:r>
              <w:rPr>
                <w:b/>
              </w:rPr>
              <w:lastRenderedPageBreak/>
              <w:t>MATERIA</w:t>
            </w:r>
          </w:p>
        </w:tc>
        <w:tc>
          <w:tcPr>
            <w:tcW w:w="4253" w:type="dxa"/>
            <w:shd w:val="clear" w:color="auto" w:fill="auto"/>
            <w:vAlign w:val="center"/>
          </w:tcPr>
          <w:p w14:paraId="08084E55" w14:textId="77777777" w:rsidR="00D10F6A" w:rsidRPr="00FF0F98" w:rsidRDefault="00D10F6A" w:rsidP="000002CF">
            <w:pPr>
              <w:jc w:val="center"/>
              <w:rPr>
                <w:b/>
                <w:sz w:val="36"/>
                <w:szCs w:val="36"/>
              </w:rPr>
            </w:pPr>
            <w:r>
              <w:rPr>
                <w:b/>
                <w:sz w:val="36"/>
                <w:szCs w:val="36"/>
              </w:rPr>
              <w:t>Ciencias Naturales</w:t>
            </w:r>
          </w:p>
        </w:tc>
        <w:tc>
          <w:tcPr>
            <w:tcW w:w="1559" w:type="dxa"/>
            <w:shd w:val="clear" w:color="auto" w:fill="auto"/>
            <w:vAlign w:val="center"/>
          </w:tcPr>
          <w:p w14:paraId="41B1CC80" w14:textId="77777777" w:rsidR="00D10F6A" w:rsidRPr="00FF0F98" w:rsidRDefault="00D10F6A" w:rsidP="000002CF">
            <w:pPr>
              <w:jc w:val="center"/>
              <w:rPr>
                <w:b/>
              </w:rPr>
            </w:pPr>
            <w:r>
              <w:rPr>
                <w:b/>
              </w:rPr>
              <w:t>GRADO</w:t>
            </w:r>
          </w:p>
        </w:tc>
        <w:tc>
          <w:tcPr>
            <w:tcW w:w="1134" w:type="dxa"/>
            <w:shd w:val="clear" w:color="auto" w:fill="auto"/>
            <w:vAlign w:val="center"/>
          </w:tcPr>
          <w:p w14:paraId="5CFF1820" w14:textId="77777777" w:rsidR="00D10F6A" w:rsidRPr="001510D9" w:rsidRDefault="00D10F6A" w:rsidP="000002CF">
            <w:pPr>
              <w:jc w:val="center"/>
              <w:rPr>
                <w:b/>
                <w:sz w:val="36"/>
                <w:szCs w:val="36"/>
              </w:rPr>
            </w:pPr>
            <w:r>
              <w:rPr>
                <w:b/>
                <w:sz w:val="36"/>
                <w:szCs w:val="36"/>
              </w:rPr>
              <w:t>4°</w:t>
            </w:r>
          </w:p>
        </w:tc>
        <w:tc>
          <w:tcPr>
            <w:tcW w:w="1276" w:type="dxa"/>
            <w:shd w:val="clear" w:color="auto" w:fill="auto"/>
            <w:vAlign w:val="center"/>
          </w:tcPr>
          <w:p w14:paraId="414D645C" w14:textId="77777777" w:rsidR="00D10F6A" w:rsidRPr="00FF0F98" w:rsidRDefault="00D10F6A" w:rsidP="000002CF">
            <w:pPr>
              <w:jc w:val="center"/>
              <w:rPr>
                <w:b/>
              </w:rPr>
            </w:pPr>
            <w:r>
              <w:rPr>
                <w:b/>
              </w:rPr>
              <w:t>SEMANA</w:t>
            </w:r>
          </w:p>
        </w:tc>
        <w:tc>
          <w:tcPr>
            <w:tcW w:w="4012" w:type="dxa"/>
            <w:shd w:val="clear" w:color="auto" w:fill="auto"/>
            <w:vAlign w:val="center"/>
          </w:tcPr>
          <w:p w14:paraId="510FE401" w14:textId="4578828B" w:rsidR="00D10F6A" w:rsidRPr="00BE21FB" w:rsidRDefault="00D10F6A" w:rsidP="000002CF">
            <w:pPr>
              <w:rPr>
                <w:szCs w:val="24"/>
              </w:rPr>
            </w:pPr>
            <w:r>
              <w:rPr>
                <w:szCs w:val="24"/>
              </w:rPr>
              <w:t>15</w:t>
            </w:r>
          </w:p>
        </w:tc>
      </w:tr>
      <w:tr w:rsidR="00D10F6A" w:rsidRPr="00FF0F98" w14:paraId="0545E3CD" w14:textId="77777777" w:rsidTr="000002CF">
        <w:trPr>
          <w:trHeight w:val="383"/>
        </w:trPr>
        <w:tc>
          <w:tcPr>
            <w:tcW w:w="14185" w:type="dxa"/>
            <w:gridSpan w:val="6"/>
            <w:shd w:val="clear" w:color="auto" w:fill="auto"/>
            <w:vAlign w:val="center"/>
          </w:tcPr>
          <w:p w14:paraId="5A36D994" w14:textId="77777777" w:rsidR="00D10F6A" w:rsidRPr="00FF0F98" w:rsidRDefault="00D10F6A" w:rsidP="000002CF">
            <w:pPr>
              <w:jc w:val="center"/>
              <w:rPr>
                <w:b/>
              </w:rPr>
            </w:pPr>
            <w:r>
              <w:rPr>
                <w:b/>
              </w:rPr>
              <w:t>ACTIVIDADES</w:t>
            </w:r>
          </w:p>
        </w:tc>
      </w:tr>
      <w:tr w:rsidR="00D10F6A" w:rsidRPr="00FF0F98" w14:paraId="05B68A74" w14:textId="77777777" w:rsidTr="000002CF">
        <w:trPr>
          <w:trHeight w:val="1283"/>
        </w:trPr>
        <w:tc>
          <w:tcPr>
            <w:tcW w:w="14185" w:type="dxa"/>
            <w:gridSpan w:val="6"/>
            <w:shd w:val="clear" w:color="auto" w:fill="auto"/>
            <w:vAlign w:val="center"/>
          </w:tcPr>
          <w:p w14:paraId="6540EB90" w14:textId="77777777" w:rsidR="00D10F6A" w:rsidRDefault="00D10F6A" w:rsidP="000002CF">
            <w:pPr>
              <w:autoSpaceDE w:val="0"/>
              <w:autoSpaceDN w:val="0"/>
              <w:adjustRightInd w:val="0"/>
              <w:jc w:val="both"/>
              <w:rPr>
                <w:b/>
                <w:szCs w:val="24"/>
                <w:lang w:val="es-ES" w:eastAsia="es-ES"/>
              </w:rPr>
            </w:pPr>
            <w:r>
              <w:rPr>
                <w:b/>
                <w:szCs w:val="24"/>
                <w:lang w:val="es-ES" w:eastAsia="es-ES"/>
              </w:rPr>
              <w:t>Conocimientos previos.</w:t>
            </w:r>
          </w:p>
          <w:p w14:paraId="0699E715" w14:textId="77777777" w:rsidR="00D10F6A" w:rsidRDefault="00D10F6A" w:rsidP="00D10F6A">
            <w:pPr>
              <w:numPr>
                <w:ilvl w:val="0"/>
                <w:numId w:val="6"/>
              </w:numPr>
              <w:autoSpaceDE w:val="0"/>
              <w:autoSpaceDN w:val="0"/>
              <w:adjustRightInd w:val="0"/>
              <w:jc w:val="both"/>
              <w:rPr>
                <w:szCs w:val="24"/>
                <w:lang w:val="es-ES" w:eastAsia="es-ES"/>
              </w:rPr>
            </w:pPr>
            <w:r>
              <w:rPr>
                <w:szCs w:val="24"/>
                <w:lang w:val="es-ES" w:eastAsia="es-ES"/>
              </w:rPr>
              <w:t>Preguntar a los alumnos si saben ¿qué es una cadena?, ¿cómo está enlazada?, ¿se pueden separar sus anillos?, ¿qué sucede si se separan?</w:t>
            </w:r>
          </w:p>
          <w:p w14:paraId="5942B618" w14:textId="77777777" w:rsidR="00D10F6A" w:rsidRPr="00202594" w:rsidRDefault="00D10F6A" w:rsidP="00D10F6A">
            <w:pPr>
              <w:numPr>
                <w:ilvl w:val="0"/>
                <w:numId w:val="6"/>
              </w:numPr>
              <w:autoSpaceDE w:val="0"/>
              <w:autoSpaceDN w:val="0"/>
              <w:adjustRightInd w:val="0"/>
              <w:jc w:val="both"/>
              <w:rPr>
                <w:szCs w:val="24"/>
                <w:lang w:val="es-ES" w:eastAsia="es-ES"/>
              </w:rPr>
            </w:pPr>
            <w:r>
              <w:rPr>
                <w:szCs w:val="24"/>
                <w:lang w:val="es-ES" w:eastAsia="es-ES"/>
              </w:rPr>
              <w:t>Relacionar las respuestas anteriores con las cadenas alimentarias, ¿por qué se llaman cadenas y por qué alimentarias?, ¿quiénes entran en esas cadenas alimentarias?, ¿qué pasa si uno de los elementos dejara de existir?</w:t>
            </w:r>
          </w:p>
          <w:p w14:paraId="6F5089A9" w14:textId="77777777" w:rsidR="00D10F6A" w:rsidRPr="00FF224C" w:rsidRDefault="00D10F6A" w:rsidP="000002CF">
            <w:pPr>
              <w:autoSpaceDE w:val="0"/>
              <w:autoSpaceDN w:val="0"/>
              <w:adjustRightInd w:val="0"/>
              <w:jc w:val="both"/>
              <w:rPr>
                <w:b/>
                <w:szCs w:val="24"/>
                <w:lang w:val="es-ES" w:eastAsia="es-ES"/>
              </w:rPr>
            </w:pPr>
            <w:r w:rsidRPr="00FF224C">
              <w:rPr>
                <w:b/>
                <w:szCs w:val="24"/>
                <w:lang w:val="es-ES" w:eastAsia="es-ES"/>
              </w:rPr>
              <w:t>Cadenas alimentarias. Pág. 64</w:t>
            </w:r>
          </w:p>
          <w:p w14:paraId="7FBE1B84" w14:textId="77777777" w:rsidR="00D10F6A" w:rsidRDefault="00D10F6A" w:rsidP="00D10F6A">
            <w:pPr>
              <w:numPr>
                <w:ilvl w:val="0"/>
                <w:numId w:val="5"/>
              </w:numPr>
              <w:autoSpaceDE w:val="0"/>
              <w:autoSpaceDN w:val="0"/>
              <w:adjustRightInd w:val="0"/>
              <w:jc w:val="both"/>
              <w:rPr>
                <w:szCs w:val="24"/>
                <w:lang w:val="es-ES" w:eastAsia="es-ES"/>
              </w:rPr>
            </w:pPr>
            <w:r w:rsidRPr="00FF224C">
              <w:rPr>
                <w:szCs w:val="24"/>
                <w:lang w:val="es-ES" w:eastAsia="es-ES"/>
              </w:rPr>
              <w:t xml:space="preserve">Observar las fotografías de la página </w:t>
            </w:r>
            <w:proofErr w:type="gramStart"/>
            <w:r w:rsidRPr="00FF224C">
              <w:rPr>
                <w:szCs w:val="24"/>
                <w:lang w:val="es-ES" w:eastAsia="es-ES"/>
              </w:rPr>
              <w:t xml:space="preserve">mencionada  </w:t>
            </w:r>
            <w:r>
              <w:rPr>
                <w:szCs w:val="24"/>
                <w:lang w:val="es-ES" w:eastAsia="es-ES"/>
              </w:rPr>
              <w:t>sobre</w:t>
            </w:r>
            <w:proofErr w:type="gramEnd"/>
            <w:r>
              <w:rPr>
                <w:szCs w:val="24"/>
                <w:lang w:val="es-ES" w:eastAsia="es-ES"/>
              </w:rPr>
              <w:t xml:space="preserve"> algunos animales y comentar lo que sucede en cada una.</w:t>
            </w:r>
          </w:p>
          <w:p w14:paraId="3B32925C" w14:textId="77777777" w:rsidR="00D10F6A" w:rsidRPr="00756F9B" w:rsidRDefault="00D10F6A" w:rsidP="00D10F6A">
            <w:pPr>
              <w:numPr>
                <w:ilvl w:val="0"/>
                <w:numId w:val="5"/>
              </w:numPr>
              <w:autoSpaceDE w:val="0"/>
              <w:autoSpaceDN w:val="0"/>
              <w:adjustRightInd w:val="0"/>
              <w:jc w:val="both"/>
              <w:rPr>
                <w:szCs w:val="24"/>
                <w:lang w:val="es-ES" w:eastAsia="es-ES"/>
              </w:rPr>
            </w:pPr>
            <w:r>
              <w:rPr>
                <w:szCs w:val="24"/>
                <w:lang w:val="es-ES" w:eastAsia="es-ES"/>
              </w:rPr>
              <w:t>Trazar flechas para indicar qué organismo sirve de alimento a otro.</w:t>
            </w:r>
          </w:p>
          <w:p w14:paraId="1E25B38F" w14:textId="77777777" w:rsidR="00D10F6A" w:rsidRDefault="00D10F6A" w:rsidP="00D10F6A">
            <w:pPr>
              <w:numPr>
                <w:ilvl w:val="0"/>
                <w:numId w:val="5"/>
              </w:numPr>
              <w:autoSpaceDE w:val="0"/>
              <w:autoSpaceDN w:val="0"/>
              <w:adjustRightInd w:val="0"/>
              <w:jc w:val="both"/>
              <w:rPr>
                <w:szCs w:val="24"/>
                <w:lang w:val="es-ES" w:eastAsia="es-ES"/>
              </w:rPr>
            </w:pPr>
            <w:r w:rsidRPr="00FF224C">
              <w:rPr>
                <w:szCs w:val="24"/>
                <w:lang w:val="es-ES" w:eastAsia="es-ES"/>
              </w:rPr>
              <w:t>Leer</w:t>
            </w:r>
            <w:r>
              <w:rPr>
                <w:szCs w:val="24"/>
                <w:lang w:val="es-ES" w:eastAsia="es-ES"/>
              </w:rPr>
              <w:t xml:space="preserve"> en grupo las páginas 64 a la 66</w:t>
            </w:r>
            <w:r w:rsidRPr="00FF224C">
              <w:rPr>
                <w:szCs w:val="24"/>
                <w:lang w:val="es-ES" w:eastAsia="es-ES"/>
              </w:rPr>
              <w:t>. Comentar los conceptos tales como: cadena trófica o alimentaria, organismos productores, glucosa, organismos consumidores, consumidores primarios o herbívoros, consumidores secundarios o carnívoros primarios, consumidores terciarios o carnívoros secundarios, organismos descomponedores, etc.</w:t>
            </w:r>
          </w:p>
          <w:p w14:paraId="27662A26" w14:textId="77777777" w:rsidR="00D10F6A" w:rsidRPr="00FF224C" w:rsidRDefault="00D10F6A" w:rsidP="00D10F6A">
            <w:pPr>
              <w:numPr>
                <w:ilvl w:val="0"/>
                <w:numId w:val="5"/>
              </w:numPr>
              <w:autoSpaceDE w:val="0"/>
              <w:autoSpaceDN w:val="0"/>
              <w:adjustRightInd w:val="0"/>
              <w:jc w:val="both"/>
              <w:rPr>
                <w:szCs w:val="24"/>
                <w:lang w:val="es-ES" w:eastAsia="es-ES"/>
              </w:rPr>
            </w:pPr>
            <w:r>
              <w:rPr>
                <w:szCs w:val="24"/>
                <w:lang w:val="es-ES" w:eastAsia="es-ES"/>
              </w:rPr>
              <w:t>Realizar un mapa mental con la información anterior.</w:t>
            </w:r>
          </w:p>
          <w:p w14:paraId="156BCC4C" w14:textId="77777777" w:rsidR="00D10F6A" w:rsidRPr="00FF224C" w:rsidRDefault="00D10F6A" w:rsidP="00D10F6A">
            <w:pPr>
              <w:numPr>
                <w:ilvl w:val="0"/>
                <w:numId w:val="5"/>
              </w:numPr>
              <w:autoSpaceDE w:val="0"/>
              <w:autoSpaceDN w:val="0"/>
              <w:adjustRightInd w:val="0"/>
              <w:jc w:val="both"/>
              <w:rPr>
                <w:szCs w:val="24"/>
                <w:lang w:val="es-ES" w:eastAsia="es-ES"/>
              </w:rPr>
            </w:pPr>
            <w:r>
              <w:rPr>
                <w:szCs w:val="24"/>
                <w:lang w:val="es-ES" w:eastAsia="es-ES"/>
              </w:rPr>
              <w:t>Nuevamente t</w:t>
            </w:r>
            <w:r w:rsidRPr="00FF224C">
              <w:rPr>
                <w:szCs w:val="24"/>
                <w:lang w:val="es-ES" w:eastAsia="es-ES"/>
              </w:rPr>
              <w:t xml:space="preserve">razar flechas </w:t>
            </w:r>
            <w:r>
              <w:rPr>
                <w:szCs w:val="24"/>
                <w:lang w:val="es-ES" w:eastAsia="es-ES"/>
              </w:rPr>
              <w:t xml:space="preserve">con color rojo </w:t>
            </w:r>
            <w:r w:rsidRPr="00FF224C">
              <w:rPr>
                <w:szCs w:val="24"/>
                <w:lang w:val="es-ES" w:eastAsia="es-ES"/>
              </w:rPr>
              <w:t>para indicar qué organi</w:t>
            </w:r>
            <w:r>
              <w:rPr>
                <w:szCs w:val="24"/>
                <w:lang w:val="es-ES" w:eastAsia="es-ES"/>
              </w:rPr>
              <w:t>smos sirven de alimento al otro, en las p</w:t>
            </w:r>
            <w:r w:rsidRPr="00FF224C">
              <w:rPr>
                <w:szCs w:val="24"/>
                <w:lang w:val="es-ES" w:eastAsia="es-ES"/>
              </w:rPr>
              <w:t>áginas 66 y 67.</w:t>
            </w:r>
          </w:p>
          <w:p w14:paraId="638946F0" w14:textId="77777777" w:rsidR="00D10F6A" w:rsidRPr="00202594" w:rsidRDefault="00D10F6A" w:rsidP="00D10F6A">
            <w:pPr>
              <w:numPr>
                <w:ilvl w:val="0"/>
                <w:numId w:val="5"/>
              </w:numPr>
              <w:autoSpaceDE w:val="0"/>
              <w:autoSpaceDN w:val="0"/>
              <w:adjustRightInd w:val="0"/>
              <w:jc w:val="both"/>
              <w:rPr>
                <w:szCs w:val="24"/>
                <w:lang w:val="es-ES" w:eastAsia="es-ES"/>
              </w:rPr>
            </w:pPr>
            <w:r w:rsidRPr="00FF224C">
              <w:rPr>
                <w:szCs w:val="24"/>
                <w:lang w:val="es-ES" w:eastAsia="es-ES"/>
              </w:rPr>
              <w:t>Analizar que las flechas trazadas representan las cadenas tróficas o alimentarias.</w:t>
            </w:r>
          </w:p>
          <w:p w14:paraId="24736265" w14:textId="77777777" w:rsidR="00D10F6A" w:rsidRDefault="00D10F6A" w:rsidP="00D10F6A">
            <w:pPr>
              <w:numPr>
                <w:ilvl w:val="0"/>
                <w:numId w:val="5"/>
              </w:numPr>
              <w:autoSpaceDE w:val="0"/>
              <w:autoSpaceDN w:val="0"/>
              <w:adjustRightInd w:val="0"/>
              <w:jc w:val="both"/>
              <w:rPr>
                <w:szCs w:val="24"/>
                <w:lang w:val="es-ES" w:eastAsia="es-ES"/>
              </w:rPr>
            </w:pPr>
            <w:r w:rsidRPr="00FF224C">
              <w:rPr>
                <w:szCs w:val="24"/>
                <w:lang w:val="es-ES" w:eastAsia="es-ES"/>
              </w:rPr>
              <w:t>Revisar este link para ver video de las cadenas alimentarias:</w:t>
            </w:r>
          </w:p>
          <w:p w14:paraId="7992842B" w14:textId="77777777" w:rsidR="00D10F6A" w:rsidRDefault="00D10F6A" w:rsidP="00D10F6A">
            <w:pPr>
              <w:numPr>
                <w:ilvl w:val="0"/>
                <w:numId w:val="5"/>
              </w:numPr>
              <w:autoSpaceDE w:val="0"/>
              <w:autoSpaceDN w:val="0"/>
              <w:adjustRightInd w:val="0"/>
              <w:jc w:val="both"/>
              <w:rPr>
                <w:szCs w:val="24"/>
                <w:lang w:val="es-ES" w:eastAsia="es-ES"/>
              </w:rPr>
            </w:pPr>
            <w:r w:rsidRPr="00CE3764">
              <w:rPr>
                <w:szCs w:val="24"/>
                <w:lang w:val="es-ES" w:eastAsia="es-ES"/>
              </w:rPr>
              <w:t>http://www.youtube.com/watch?v=sFIOWV64FcY</w:t>
            </w:r>
          </w:p>
          <w:p w14:paraId="04E570C4" w14:textId="77777777" w:rsidR="00D10F6A" w:rsidRDefault="00D10F6A" w:rsidP="00D10F6A">
            <w:pPr>
              <w:numPr>
                <w:ilvl w:val="0"/>
                <w:numId w:val="5"/>
              </w:numPr>
              <w:autoSpaceDE w:val="0"/>
              <w:autoSpaceDN w:val="0"/>
              <w:adjustRightInd w:val="0"/>
              <w:jc w:val="both"/>
              <w:rPr>
                <w:szCs w:val="24"/>
                <w:lang w:val="es-ES" w:eastAsia="es-ES"/>
              </w:rPr>
            </w:pPr>
            <w:r>
              <w:rPr>
                <w:szCs w:val="24"/>
                <w:lang w:val="es-ES" w:eastAsia="es-ES"/>
              </w:rPr>
              <w:t>Realizar un dibujo o pegar recortes en una cartulina o papel bond acerca de un ejemplo de cadena alimentaria.</w:t>
            </w:r>
          </w:p>
          <w:p w14:paraId="7123CE84" w14:textId="77777777" w:rsidR="00D10F6A" w:rsidRPr="0053129F" w:rsidRDefault="00D10F6A" w:rsidP="00D10F6A">
            <w:pPr>
              <w:numPr>
                <w:ilvl w:val="0"/>
                <w:numId w:val="5"/>
              </w:numPr>
              <w:autoSpaceDE w:val="0"/>
              <w:autoSpaceDN w:val="0"/>
              <w:adjustRightInd w:val="0"/>
              <w:jc w:val="both"/>
              <w:rPr>
                <w:szCs w:val="24"/>
                <w:lang w:val="es-ES" w:eastAsia="es-ES"/>
              </w:rPr>
            </w:pPr>
            <w:r>
              <w:rPr>
                <w:szCs w:val="24"/>
                <w:lang w:val="es-ES" w:eastAsia="es-ES"/>
              </w:rPr>
              <w:t>Hacer una exposición fuera del salón con todas las láminas.</w:t>
            </w:r>
          </w:p>
        </w:tc>
      </w:tr>
    </w:tbl>
    <w:p w14:paraId="2BF1EF49" w14:textId="384D72E8" w:rsidR="00D10F6A" w:rsidRDefault="00D10F6A"/>
    <w:p w14:paraId="0E3E0B45" w14:textId="7D431980" w:rsidR="00D10F6A" w:rsidRDefault="00D10F6A"/>
    <w:p w14:paraId="12362FA0" w14:textId="43CDC4CC" w:rsidR="00D10F6A" w:rsidRDefault="00D10F6A"/>
    <w:p w14:paraId="48039E60" w14:textId="4DDFA1AA" w:rsidR="00D10F6A" w:rsidRDefault="00D10F6A"/>
    <w:p w14:paraId="1749D9F7" w14:textId="073B9F18" w:rsidR="00D10F6A" w:rsidRDefault="00D10F6A"/>
    <w:p w14:paraId="1552FE57" w14:textId="2BF3FFF0" w:rsidR="00D10F6A" w:rsidRDefault="00D10F6A"/>
    <w:p w14:paraId="4AAE53BB" w14:textId="1CCF19F5" w:rsidR="00D10F6A" w:rsidRDefault="00D10F6A"/>
    <w:p w14:paraId="50238A7E" w14:textId="77777777" w:rsidR="00D10F6A" w:rsidRDefault="00D10F6A"/>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D10F6A" w:rsidRPr="00FF0F98" w14:paraId="0D9C6B4B" w14:textId="77777777" w:rsidTr="000002CF">
        <w:tc>
          <w:tcPr>
            <w:tcW w:w="1951" w:type="dxa"/>
            <w:shd w:val="clear" w:color="auto" w:fill="auto"/>
            <w:vAlign w:val="center"/>
          </w:tcPr>
          <w:p w14:paraId="3623A8FA" w14:textId="77777777" w:rsidR="00D10F6A" w:rsidRPr="00FF0F98" w:rsidRDefault="00D10F6A" w:rsidP="000002CF">
            <w:pPr>
              <w:jc w:val="center"/>
              <w:rPr>
                <w:b/>
              </w:rPr>
            </w:pPr>
            <w:r>
              <w:rPr>
                <w:b/>
              </w:rPr>
              <w:lastRenderedPageBreak/>
              <w:t>MATERIA</w:t>
            </w:r>
          </w:p>
        </w:tc>
        <w:tc>
          <w:tcPr>
            <w:tcW w:w="4253" w:type="dxa"/>
            <w:shd w:val="clear" w:color="auto" w:fill="auto"/>
            <w:vAlign w:val="center"/>
          </w:tcPr>
          <w:p w14:paraId="11165A76" w14:textId="77777777" w:rsidR="00D10F6A" w:rsidRPr="00FF0F98" w:rsidRDefault="00D10F6A" w:rsidP="000002CF">
            <w:pPr>
              <w:jc w:val="center"/>
              <w:rPr>
                <w:b/>
                <w:sz w:val="36"/>
                <w:szCs w:val="36"/>
              </w:rPr>
            </w:pPr>
            <w:r>
              <w:rPr>
                <w:b/>
                <w:sz w:val="36"/>
                <w:szCs w:val="36"/>
              </w:rPr>
              <w:t>Historia</w:t>
            </w:r>
          </w:p>
        </w:tc>
        <w:tc>
          <w:tcPr>
            <w:tcW w:w="1559" w:type="dxa"/>
            <w:shd w:val="clear" w:color="auto" w:fill="auto"/>
            <w:vAlign w:val="center"/>
          </w:tcPr>
          <w:p w14:paraId="219919F7" w14:textId="77777777" w:rsidR="00D10F6A" w:rsidRPr="00FF0F98" w:rsidRDefault="00D10F6A" w:rsidP="000002CF">
            <w:pPr>
              <w:jc w:val="center"/>
              <w:rPr>
                <w:b/>
              </w:rPr>
            </w:pPr>
            <w:r>
              <w:rPr>
                <w:b/>
              </w:rPr>
              <w:t>GRADO</w:t>
            </w:r>
          </w:p>
        </w:tc>
        <w:tc>
          <w:tcPr>
            <w:tcW w:w="1134" w:type="dxa"/>
            <w:shd w:val="clear" w:color="auto" w:fill="auto"/>
            <w:vAlign w:val="center"/>
          </w:tcPr>
          <w:p w14:paraId="0985DBF2" w14:textId="77777777" w:rsidR="00D10F6A" w:rsidRPr="001510D9" w:rsidRDefault="00D10F6A" w:rsidP="000002CF">
            <w:pPr>
              <w:jc w:val="center"/>
              <w:rPr>
                <w:b/>
                <w:sz w:val="36"/>
                <w:szCs w:val="36"/>
              </w:rPr>
            </w:pPr>
            <w:r>
              <w:rPr>
                <w:b/>
                <w:sz w:val="36"/>
                <w:szCs w:val="36"/>
              </w:rPr>
              <w:t>4 °</w:t>
            </w:r>
          </w:p>
        </w:tc>
        <w:tc>
          <w:tcPr>
            <w:tcW w:w="1276" w:type="dxa"/>
            <w:shd w:val="clear" w:color="auto" w:fill="auto"/>
            <w:vAlign w:val="center"/>
          </w:tcPr>
          <w:p w14:paraId="6F5383C4" w14:textId="77777777" w:rsidR="00D10F6A" w:rsidRPr="00FF0F98" w:rsidRDefault="00D10F6A" w:rsidP="000002CF">
            <w:pPr>
              <w:jc w:val="center"/>
              <w:rPr>
                <w:b/>
              </w:rPr>
            </w:pPr>
            <w:r>
              <w:rPr>
                <w:b/>
              </w:rPr>
              <w:t>SEMANA</w:t>
            </w:r>
          </w:p>
        </w:tc>
        <w:tc>
          <w:tcPr>
            <w:tcW w:w="4012" w:type="dxa"/>
            <w:shd w:val="clear" w:color="auto" w:fill="auto"/>
            <w:vAlign w:val="center"/>
          </w:tcPr>
          <w:p w14:paraId="71F2E086" w14:textId="7682EB44" w:rsidR="00D10F6A" w:rsidRPr="00206D32" w:rsidRDefault="00D10F6A" w:rsidP="000002CF">
            <w:pPr>
              <w:rPr>
                <w:szCs w:val="24"/>
              </w:rPr>
            </w:pPr>
            <w:r>
              <w:rPr>
                <w:szCs w:val="24"/>
              </w:rPr>
              <w:t>15</w:t>
            </w:r>
          </w:p>
        </w:tc>
      </w:tr>
      <w:tr w:rsidR="00D10F6A" w:rsidRPr="00FF0F98" w14:paraId="03631A30" w14:textId="77777777" w:rsidTr="000002CF">
        <w:trPr>
          <w:trHeight w:val="383"/>
        </w:trPr>
        <w:tc>
          <w:tcPr>
            <w:tcW w:w="14185" w:type="dxa"/>
            <w:gridSpan w:val="6"/>
            <w:shd w:val="clear" w:color="auto" w:fill="auto"/>
            <w:vAlign w:val="center"/>
          </w:tcPr>
          <w:p w14:paraId="44CCE467" w14:textId="77777777" w:rsidR="00D10F6A" w:rsidRPr="00FF0F98" w:rsidRDefault="00D10F6A" w:rsidP="000002CF">
            <w:pPr>
              <w:jc w:val="center"/>
              <w:rPr>
                <w:b/>
              </w:rPr>
            </w:pPr>
            <w:r>
              <w:rPr>
                <w:b/>
              </w:rPr>
              <w:t>ACTIVIDADES</w:t>
            </w:r>
          </w:p>
        </w:tc>
      </w:tr>
      <w:tr w:rsidR="00D10F6A" w:rsidRPr="00FF0F98" w14:paraId="239ED33C" w14:textId="77777777" w:rsidTr="000002CF">
        <w:trPr>
          <w:trHeight w:val="1283"/>
        </w:trPr>
        <w:tc>
          <w:tcPr>
            <w:tcW w:w="14185" w:type="dxa"/>
            <w:gridSpan w:val="6"/>
            <w:shd w:val="clear" w:color="auto" w:fill="auto"/>
            <w:vAlign w:val="center"/>
          </w:tcPr>
          <w:p w14:paraId="0BF063F4" w14:textId="77777777" w:rsidR="00D10F6A" w:rsidRPr="006040CC" w:rsidRDefault="00D10F6A" w:rsidP="000002CF">
            <w:pPr>
              <w:autoSpaceDE w:val="0"/>
              <w:autoSpaceDN w:val="0"/>
              <w:adjustRightInd w:val="0"/>
              <w:jc w:val="both"/>
              <w:rPr>
                <w:b/>
                <w:szCs w:val="24"/>
                <w:lang w:val="es-ES" w:eastAsia="es-ES"/>
              </w:rPr>
            </w:pPr>
            <w:r w:rsidRPr="006040CC">
              <w:rPr>
                <w:b/>
                <w:szCs w:val="24"/>
                <w:lang w:val="es-ES" w:eastAsia="es-ES"/>
              </w:rPr>
              <w:t>Lo que conocen los alumnos.</w:t>
            </w:r>
          </w:p>
          <w:p w14:paraId="20374A2E" w14:textId="77777777" w:rsidR="00D10F6A" w:rsidRDefault="00D10F6A" w:rsidP="00D10F6A">
            <w:pPr>
              <w:numPr>
                <w:ilvl w:val="0"/>
                <w:numId w:val="9"/>
              </w:numPr>
              <w:autoSpaceDE w:val="0"/>
              <w:autoSpaceDN w:val="0"/>
              <w:adjustRightInd w:val="0"/>
              <w:jc w:val="both"/>
              <w:rPr>
                <w:szCs w:val="24"/>
                <w:lang w:val="es-ES" w:eastAsia="es-ES"/>
              </w:rPr>
            </w:pPr>
            <w:r>
              <w:rPr>
                <w:szCs w:val="24"/>
                <w:lang w:val="es-ES" w:eastAsia="es-ES"/>
              </w:rPr>
              <w:t>Preguntar al grupo si recuerdan qué es la agricultura, ¿qué se cultiva en el lugar donde viven?, ¿qué se cultivaba antes?</w:t>
            </w:r>
          </w:p>
          <w:p w14:paraId="04258594" w14:textId="77777777" w:rsidR="00D10F6A" w:rsidRDefault="00D10F6A" w:rsidP="00D10F6A">
            <w:pPr>
              <w:numPr>
                <w:ilvl w:val="0"/>
                <w:numId w:val="7"/>
              </w:numPr>
              <w:autoSpaceDE w:val="0"/>
              <w:autoSpaceDN w:val="0"/>
              <w:adjustRightInd w:val="0"/>
              <w:jc w:val="both"/>
              <w:rPr>
                <w:szCs w:val="24"/>
                <w:lang w:val="es-ES" w:eastAsia="es-ES"/>
              </w:rPr>
            </w:pPr>
            <w:r>
              <w:rPr>
                <w:szCs w:val="24"/>
                <w:lang w:val="es-ES" w:eastAsia="es-ES"/>
              </w:rPr>
              <w:t xml:space="preserve">Identificar qué </w:t>
            </w:r>
            <w:r w:rsidRPr="001B4920">
              <w:rPr>
                <w:b/>
                <w:szCs w:val="24"/>
                <w:lang w:val="es-ES" w:eastAsia="es-ES"/>
              </w:rPr>
              <w:t>prácticas agrícolas</w:t>
            </w:r>
            <w:r>
              <w:rPr>
                <w:szCs w:val="24"/>
                <w:lang w:val="es-ES" w:eastAsia="es-ES"/>
              </w:rPr>
              <w:t xml:space="preserve"> realizaban nuestros antepasados, ¿qué técnica utilizaban y cuáles eran sus </w:t>
            </w:r>
            <w:proofErr w:type="gramStart"/>
            <w:r>
              <w:rPr>
                <w:szCs w:val="24"/>
                <w:lang w:val="es-ES" w:eastAsia="es-ES"/>
              </w:rPr>
              <w:t>cultivos?.</w:t>
            </w:r>
            <w:proofErr w:type="gramEnd"/>
          </w:p>
          <w:p w14:paraId="2E824174" w14:textId="77777777" w:rsidR="00D10F6A" w:rsidRDefault="00D10F6A" w:rsidP="00D10F6A">
            <w:pPr>
              <w:numPr>
                <w:ilvl w:val="0"/>
                <w:numId w:val="7"/>
              </w:numPr>
              <w:autoSpaceDE w:val="0"/>
              <w:autoSpaceDN w:val="0"/>
              <w:adjustRightInd w:val="0"/>
              <w:jc w:val="both"/>
              <w:rPr>
                <w:szCs w:val="24"/>
                <w:lang w:val="es-ES" w:eastAsia="es-ES"/>
              </w:rPr>
            </w:pPr>
            <w:r>
              <w:rPr>
                <w:szCs w:val="24"/>
                <w:lang w:val="es-ES" w:eastAsia="es-ES"/>
              </w:rPr>
              <w:t xml:space="preserve">Leer la página 65 acerca de las técnicas de cultivo que se realizaban en nuestros antepasados. </w:t>
            </w:r>
          </w:p>
          <w:p w14:paraId="5615CBF1" w14:textId="77777777" w:rsidR="00D10F6A" w:rsidRDefault="00D10F6A" w:rsidP="00D10F6A">
            <w:pPr>
              <w:numPr>
                <w:ilvl w:val="0"/>
                <w:numId w:val="7"/>
              </w:numPr>
              <w:autoSpaceDE w:val="0"/>
              <w:autoSpaceDN w:val="0"/>
              <w:adjustRightInd w:val="0"/>
              <w:jc w:val="both"/>
              <w:rPr>
                <w:szCs w:val="24"/>
                <w:lang w:val="es-ES" w:eastAsia="es-ES"/>
              </w:rPr>
            </w:pPr>
            <w:r>
              <w:rPr>
                <w:szCs w:val="24"/>
                <w:lang w:val="es-ES" w:eastAsia="es-ES"/>
              </w:rPr>
              <w:t>Realizar un resumen.</w:t>
            </w:r>
          </w:p>
          <w:p w14:paraId="1D3DBD5C" w14:textId="77777777" w:rsidR="00D10F6A" w:rsidRDefault="00D10F6A" w:rsidP="00D10F6A">
            <w:pPr>
              <w:numPr>
                <w:ilvl w:val="0"/>
                <w:numId w:val="7"/>
              </w:numPr>
              <w:autoSpaceDE w:val="0"/>
              <w:autoSpaceDN w:val="0"/>
              <w:adjustRightInd w:val="0"/>
              <w:jc w:val="both"/>
              <w:rPr>
                <w:szCs w:val="24"/>
                <w:lang w:val="es-ES" w:eastAsia="es-ES"/>
              </w:rPr>
            </w:pPr>
            <w:r>
              <w:rPr>
                <w:szCs w:val="24"/>
                <w:lang w:val="es-ES" w:eastAsia="es-ES"/>
              </w:rPr>
              <w:t xml:space="preserve">Preguntar a los alumnos: ¿qué les dan sus padres cuando se enferman?, ¿qué creen que hacían nuestros antepasados cuando eso sucedía? </w:t>
            </w:r>
          </w:p>
          <w:p w14:paraId="64963FF9" w14:textId="77777777" w:rsidR="00D10F6A" w:rsidRDefault="00D10F6A" w:rsidP="00D10F6A">
            <w:pPr>
              <w:numPr>
                <w:ilvl w:val="0"/>
                <w:numId w:val="7"/>
              </w:numPr>
              <w:autoSpaceDE w:val="0"/>
              <w:autoSpaceDN w:val="0"/>
              <w:adjustRightInd w:val="0"/>
              <w:jc w:val="both"/>
              <w:rPr>
                <w:szCs w:val="24"/>
                <w:lang w:val="es-ES" w:eastAsia="es-ES"/>
              </w:rPr>
            </w:pPr>
            <w:r>
              <w:rPr>
                <w:szCs w:val="24"/>
                <w:lang w:val="es-ES" w:eastAsia="es-ES"/>
              </w:rPr>
              <w:t xml:space="preserve">Analizar el texto de la </w:t>
            </w:r>
            <w:r w:rsidRPr="001B4920">
              <w:rPr>
                <w:b/>
                <w:szCs w:val="24"/>
                <w:lang w:val="es-ES" w:eastAsia="es-ES"/>
              </w:rPr>
              <w:t>herbolaria</w:t>
            </w:r>
            <w:r>
              <w:rPr>
                <w:szCs w:val="24"/>
                <w:lang w:val="es-ES" w:eastAsia="es-ES"/>
              </w:rPr>
              <w:t xml:space="preserve"> e identificar lo que ellos utilizaban y cuáles eran las plantas más comunes.</w:t>
            </w:r>
          </w:p>
          <w:p w14:paraId="73210D38" w14:textId="77777777" w:rsidR="00D10F6A" w:rsidRDefault="00D10F6A" w:rsidP="00D10F6A">
            <w:pPr>
              <w:numPr>
                <w:ilvl w:val="0"/>
                <w:numId w:val="8"/>
              </w:numPr>
              <w:autoSpaceDE w:val="0"/>
              <w:autoSpaceDN w:val="0"/>
              <w:adjustRightInd w:val="0"/>
              <w:jc w:val="both"/>
              <w:rPr>
                <w:szCs w:val="24"/>
                <w:lang w:val="es-ES" w:eastAsia="es-ES"/>
              </w:rPr>
            </w:pPr>
            <w:r w:rsidRPr="00A64996">
              <w:rPr>
                <w:szCs w:val="24"/>
                <w:lang w:val="es-ES" w:eastAsia="es-ES"/>
              </w:rPr>
              <w:t>Investigar en su familia o en su comunidad si la herbolaria se utiliza en la actualidad y comenten una receta, una hierba y para qué se emplea.</w:t>
            </w:r>
          </w:p>
          <w:p w14:paraId="56050E69" w14:textId="77777777" w:rsidR="00D10F6A" w:rsidRDefault="00D10F6A" w:rsidP="00D10F6A">
            <w:pPr>
              <w:numPr>
                <w:ilvl w:val="0"/>
                <w:numId w:val="8"/>
              </w:numPr>
              <w:autoSpaceDE w:val="0"/>
              <w:autoSpaceDN w:val="0"/>
              <w:adjustRightInd w:val="0"/>
              <w:jc w:val="both"/>
              <w:rPr>
                <w:szCs w:val="24"/>
                <w:lang w:val="es-ES" w:eastAsia="es-ES"/>
              </w:rPr>
            </w:pPr>
            <w:r>
              <w:rPr>
                <w:szCs w:val="24"/>
                <w:lang w:val="es-ES" w:eastAsia="es-ES"/>
              </w:rPr>
              <w:t xml:space="preserve">Hacer un fichero de recetas de herbolaria en una hoja tamaño carta (uno por alumno), poner nombre del remedio, para qué sirve, cómo se ingiere o </w:t>
            </w:r>
            <w:proofErr w:type="gramStart"/>
            <w:r>
              <w:rPr>
                <w:szCs w:val="24"/>
                <w:lang w:val="es-ES" w:eastAsia="es-ES"/>
              </w:rPr>
              <w:t>toma,  ingredientes</w:t>
            </w:r>
            <w:proofErr w:type="gramEnd"/>
            <w:r>
              <w:rPr>
                <w:szCs w:val="24"/>
                <w:lang w:val="es-ES" w:eastAsia="es-ES"/>
              </w:rPr>
              <w:t>, proceso de elaboración numerado, quién se las dijo y pegar un trozo de la planta si se puede.</w:t>
            </w:r>
          </w:p>
          <w:p w14:paraId="1B06AFBC" w14:textId="77777777" w:rsidR="00D10F6A" w:rsidRPr="001B4920" w:rsidRDefault="00D10F6A" w:rsidP="00D10F6A">
            <w:pPr>
              <w:numPr>
                <w:ilvl w:val="0"/>
                <w:numId w:val="8"/>
              </w:numPr>
              <w:autoSpaceDE w:val="0"/>
              <w:autoSpaceDN w:val="0"/>
              <w:adjustRightInd w:val="0"/>
              <w:jc w:val="both"/>
              <w:rPr>
                <w:szCs w:val="24"/>
                <w:lang w:val="es-ES" w:eastAsia="es-ES"/>
              </w:rPr>
            </w:pPr>
            <w:r>
              <w:rPr>
                <w:szCs w:val="24"/>
                <w:lang w:val="es-ES" w:eastAsia="es-ES"/>
              </w:rPr>
              <w:t>Hacer una exposición grupal.</w:t>
            </w:r>
          </w:p>
          <w:p w14:paraId="6A906DC0" w14:textId="77777777" w:rsidR="00D10F6A" w:rsidRDefault="00D10F6A" w:rsidP="00D10F6A">
            <w:pPr>
              <w:numPr>
                <w:ilvl w:val="0"/>
                <w:numId w:val="7"/>
              </w:numPr>
              <w:autoSpaceDE w:val="0"/>
              <w:autoSpaceDN w:val="0"/>
              <w:adjustRightInd w:val="0"/>
              <w:jc w:val="both"/>
              <w:rPr>
                <w:szCs w:val="24"/>
                <w:lang w:val="es-ES" w:eastAsia="es-ES"/>
              </w:rPr>
            </w:pPr>
            <w:r>
              <w:rPr>
                <w:szCs w:val="24"/>
                <w:lang w:val="es-ES" w:eastAsia="es-ES"/>
              </w:rPr>
              <w:t xml:space="preserve">Destacar qué tipo de </w:t>
            </w:r>
            <w:r w:rsidRPr="001B4920">
              <w:rPr>
                <w:b/>
                <w:szCs w:val="24"/>
                <w:lang w:val="es-ES" w:eastAsia="es-ES"/>
              </w:rPr>
              <w:t>festividades</w:t>
            </w:r>
            <w:r>
              <w:rPr>
                <w:szCs w:val="24"/>
                <w:lang w:val="es-ES" w:eastAsia="es-ES"/>
              </w:rPr>
              <w:t xml:space="preserve"> tenían los mesoamericanos y a quiénes estaban dirigidos </w:t>
            </w:r>
            <w:proofErr w:type="gramStart"/>
            <w:r>
              <w:rPr>
                <w:szCs w:val="24"/>
                <w:lang w:val="es-ES" w:eastAsia="es-ES"/>
              </w:rPr>
              <w:t>su festejos</w:t>
            </w:r>
            <w:proofErr w:type="gramEnd"/>
            <w:r>
              <w:rPr>
                <w:szCs w:val="24"/>
                <w:lang w:val="es-ES" w:eastAsia="es-ES"/>
              </w:rPr>
              <w:t>, ¿tenían un motivo?, ¿cada cuándo se realizaban?</w:t>
            </w:r>
          </w:p>
          <w:p w14:paraId="41CF5044" w14:textId="77777777" w:rsidR="00D10F6A" w:rsidRDefault="00D10F6A" w:rsidP="00D10F6A">
            <w:pPr>
              <w:numPr>
                <w:ilvl w:val="0"/>
                <w:numId w:val="7"/>
              </w:numPr>
              <w:autoSpaceDE w:val="0"/>
              <w:autoSpaceDN w:val="0"/>
              <w:adjustRightInd w:val="0"/>
              <w:jc w:val="both"/>
              <w:rPr>
                <w:szCs w:val="24"/>
                <w:lang w:val="es-ES" w:eastAsia="es-ES"/>
              </w:rPr>
            </w:pPr>
            <w:r>
              <w:rPr>
                <w:szCs w:val="24"/>
                <w:lang w:val="es-ES" w:eastAsia="es-ES"/>
              </w:rPr>
              <w:t xml:space="preserve">Leer la página 67 y elaborar de ahí 4 preguntas e intercambiarla con un compañero para que las contesten. Socializar. </w:t>
            </w:r>
          </w:p>
          <w:p w14:paraId="494721A9" w14:textId="77777777" w:rsidR="00D10F6A" w:rsidRDefault="00D10F6A" w:rsidP="00D10F6A">
            <w:pPr>
              <w:numPr>
                <w:ilvl w:val="0"/>
                <w:numId w:val="7"/>
              </w:numPr>
              <w:autoSpaceDE w:val="0"/>
              <w:autoSpaceDN w:val="0"/>
              <w:adjustRightInd w:val="0"/>
              <w:jc w:val="both"/>
              <w:rPr>
                <w:szCs w:val="24"/>
                <w:lang w:val="es-ES" w:eastAsia="es-ES"/>
              </w:rPr>
            </w:pPr>
            <w:r>
              <w:rPr>
                <w:szCs w:val="24"/>
                <w:lang w:val="es-ES" w:eastAsia="es-ES"/>
              </w:rPr>
              <w:t xml:space="preserve">Observar las imágenes de las pág. 68 y 69 sobre el </w:t>
            </w:r>
            <w:r w:rsidRPr="001B4920">
              <w:rPr>
                <w:b/>
                <w:szCs w:val="24"/>
                <w:lang w:val="es-ES" w:eastAsia="es-ES"/>
              </w:rPr>
              <w:t>arte</w:t>
            </w:r>
            <w:r>
              <w:rPr>
                <w:szCs w:val="24"/>
                <w:lang w:val="es-ES" w:eastAsia="es-ES"/>
              </w:rPr>
              <w:t xml:space="preserve"> de los mesoamericanos, ¿de qué material eran?, ¿qué era lo que elaboraban o quiénes?</w:t>
            </w:r>
          </w:p>
          <w:p w14:paraId="48E32BE2" w14:textId="77777777" w:rsidR="00D10F6A" w:rsidRDefault="00D10F6A" w:rsidP="00D10F6A">
            <w:pPr>
              <w:numPr>
                <w:ilvl w:val="0"/>
                <w:numId w:val="7"/>
              </w:numPr>
              <w:autoSpaceDE w:val="0"/>
              <w:autoSpaceDN w:val="0"/>
              <w:adjustRightInd w:val="0"/>
              <w:jc w:val="both"/>
              <w:rPr>
                <w:szCs w:val="24"/>
                <w:lang w:val="es-ES" w:eastAsia="es-ES"/>
              </w:rPr>
            </w:pPr>
            <w:r w:rsidRPr="00A64996">
              <w:rPr>
                <w:szCs w:val="24"/>
                <w:lang w:val="es-ES" w:eastAsia="es-ES"/>
              </w:rPr>
              <w:t>Hacer un mural colectivo que represente los aportes de los mesoamericanos</w:t>
            </w:r>
            <w:r>
              <w:rPr>
                <w:szCs w:val="24"/>
                <w:lang w:val="es-ES" w:eastAsia="es-ES"/>
              </w:rPr>
              <w:t>. Puede ser un tipo collage con imágenes de todas las culturas y su arte.</w:t>
            </w:r>
          </w:p>
          <w:p w14:paraId="4E174E9F" w14:textId="77777777" w:rsidR="00D10F6A" w:rsidRPr="00A17AA5" w:rsidRDefault="00D10F6A" w:rsidP="000002CF">
            <w:pPr>
              <w:autoSpaceDE w:val="0"/>
              <w:autoSpaceDN w:val="0"/>
              <w:adjustRightInd w:val="0"/>
              <w:jc w:val="both"/>
              <w:rPr>
                <w:szCs w:val="24"/>
                <w:lang w:val="es-ES" w:eastAsia="es-ES"/>
              </w:rPr>
            </w:pPr>
          </w:p>
          <w:p w14:paraId="6F301B93" w14:textId="77777777" w:rsidR="00D10F6A" w:rsidRPr="00206D32" w:rsidRDefault="00D10F6A" w:rsidP="000002CF">
            <w:pPr>
              <w:autoSpaceDE w:val="0"/>
              <w:autoSpaceDN w:val="0"/>
              <w:adjustRightInd w:val="0"/>
              <w:ind w:left="360"/>
              <w:jc w:val="both"/>
              <w:rPr>
                <w:szCs w:val="24"/>
                <w:lang w:val="es-ES" w:eastAsia="es-ES"/>
              </w:rPr>
            </w:pPr>
          </w:p>
        </w:tc>
      </w:tr>
    </w:tbl>
    <w:p w14:paraId="3749136C" w14:textId="7E84F057" w:rsidR="00D10F6A" w:rsidRDefault="00D10F6A"/>
    <w:p w14:paraId="4D054160" w14:textId="5DA9DECF" w:rsidR="00D10F6A" w:rsidRDefault="00D10F6A"/>
    <w:p w14:paraId="58D58A5B" w14:textId="77777777" w:rsidR="00D10F6A" w:rsidRDefault="00D10F6A"/>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701"/>
        <w:gridCol w:w="992"/>
        <w:gridCol w:w="1276"/>
        <w:gridCol w:w="4012"/>
      </w:tblGrid>
      <w:tr w:rsidR="00D10F6A" w:rsidRPr="00FF0F98" w14:paraId="1B1A3FEF" w14:textId="77777777" w:rsidTr="000002CF">
        <w:tc>
          <w:tcPr>
            <w:tcW w:w="1951" w:type="dxa"/>
            <w:shd w:val="clear" w:color="auto" w:fill="auto"/>
            <w:vAlign w:val="center"/>
          </w:tcPr>
          <w:p w14:paraId="6D24924E" w14:textId="77777777" w:rsidR="00D10F6A" w:rsidRPr="00FF0F98" w:rsidRDefault="00D10F6A" w:rsidP="000002CF">
            <w:pPr>
              <w:jc w:val="center"/>
              <w:rPr>
                <w:b/>
              </w:rPr>
            </w:pPr>
            <w:r>
              <w:rPr>
                <w:b/>
              </w:rPr>
              <w:lastRenderedPageBreak/>
              <w:t>MATERIA</w:t>
            </w:r>
          </w:p>
        </w:tc>
        <w:tc>
          <w:tcPr>
            <w:tcW w:w="4253" w:type="dxa"/>
            <w:shd w:val="clear" w:color="auto" w:fill="auto"/>
            <w:vAlign w:val="center"/>
          </w:tcPr>
          <w:p w14:paraId="2F0D9C45" w14:textId="77777777" w:rsidR="00D10F6A" w:rsidRPr="00FF0F98" w:rsidRDefault="00D10F6A" w:rsidP="000002CF">
            <w:pPr>
              <w:jc w:val="center"/>
              <w:rPr>
                <w:b/>
                <w:sz w:val="36"/>
                <w:szCs w:val="36"/>
              </w:rPr>
            </w:pPr>
            <w:r>
              <w:rPr>
                <w:b/>
                <w:sz w:val="36"/>
                <w:szCs w:val="36"/>
              </w:rPr>
              <w:t>Geografía</w:t>
            </w:r>
          </w:p>
        </w:tc>
        <w:tc>
          <w:tcPr>
            <w:tcW w:w="1701" w:type="dxa"/>
            <w:shd w:val="clear" w:color="auto" w:fill="auto"/>
            <w:vAlign w:val="center"/>
          </w:tcPr>
          <w:p w14:paraId="3830C621" w14:textId="77777777" w:rsidR="00D10F6A" w:rsidRPr="00FF0F98" w:rsidRDefault="00D10F6A" w:rsidP="000002CF">
            <w:pPr>
              <w:jc w:val="center"/>
              <w:rPr>
                <w:b/>
              </w:rPr>
            </w:pPr>
            <w:r>
              <w:rPr>
                <w:b/>
              </w:rPr>
              <w:t>GRADO</w:t>
            </w:r>
          </w:p>
        </w:tc>
        <w:tc>
          <w:tcPr>
            <w:tcW w:w="992" w:type="dxa"/>
            <w:shd w:val="clear" w:color="auto" w:fill="auto"/>
            <w:vAlign w:val="center"/>
          </w:tcPr>
          <w:p w14:paraId="422DA945" w14:textId="77777777" w:rsidR="00D10F6A" w:rsidRPr="001510D9" w:rsidRDefault="00D10F6A" w:rsidP="000002CF">
            <w:pPr>
              <w:jc w:val="center"/>
              <w:rPr>
                <w:b/>
                <w:sz w:val="36"/>
                <w:szCs w:val="36"/>
              </w:rPr>
            </w:pPr>
            <w:r>
              <w:rPr>
                <w:b/>
                <w:sz w:val="36"/>
                <w:szCs w:val="36"/>
              </w:rPr>
              <w:t>4°</w:t>
            </w:r>
          </w:p>
        </w:tc>
        <w:tc>
          <w:tcPr>
            <w:tcW w:w="1276" w:type="dxa"/>
            <w:shd w:val="clear" w:color="auto" w:fill="auto"/>
            <w:vAlign w:val="center"/>
          </w:tcPr>
          <w:p w14:paraId="6CC38844" w14:textId="77777777" w:rsidR="00D10F6A" w:rsidRPr="00FF0F98" w:rsidRDefault="00D10F6A" w:rsidP="000002CF">
            <w:pPr>
              <w:jc w:val="center"/>
              <w:rPr>
                <w:b/>
              </w:rPr>
            </w:pPr>
            <w:r>
              <w:rPr>
                <w:b/>
              </w:rPr>
              <w:t>SEMANA</w:t>
            </w:r>
          </w:p>
        </w:tc>
        <w:tc>
          <w:tcPr>
            <w:tcW w:w="4012" w:type="dxa"/>
            <w:shd w:val="clear" w:color="auto" w:fill="auto"/>
            <w:vAlign w:val="center"/>
          </w:tcPr>
          <w:p w14:paraId="244F8E7E" w14:textId="6C842EEC" w:rsidR="00D10F6A" w:rsidRPr="00504788" w:rsidRDefault="00D10F6A" w:rsidP="000002CF">
            <w:pPr>
              <w:rPr>
                <w:szCs w:val="24"/>
              </w:rPr>
            </w:pPr>
            <w:r>
              <w:rPr>
                <w:szCs w:val="24"/>
              </w:rPr>
              <w:t>15</w:t>
            </w:r>
          </w:p>
        </w:tc>
      </w:tr>
      <w:tr w:rsidR="00D10F6A" w:rsidRPr="00FF0F98" w14:paraId="57F8EBF2" w14:textId="77777777" w:rsidTr="000002CF">
        <w:trPr>
          <w:trHeight w:val="383"/>
        </w:trPr>
        <w:tc>
          <w:tcPr>
            <w:tcW w:w="14185" w:type="dxa"/>
            <w:gridSpan w:val="6"/>
            <w:shd w:val="clear" w:color="auto" w:fill="auto"/>
            <w:vAlign w:val="center"/>
          </w:tcPr>
          <w:p w14:paraId="5913643A" w14:textId="77777777" w:rsidR="00D10F6A" w:rsidRPr="00FF0F98" w:rsidRDefault="00D10F6A" w:rsidP="000002CF">
            <w:pPr>
              <w:jc w:val="center"/>
              <w:rPr>
                <w:b/>
              </w:rPr>
            </w:pPr>
            <w:r>
              <w:rPr>
                <w:b/>
              </w:rPr>
              <w:t>ACTIVIDADES</w:t>
            </w:r>
          </w:p>
        </w:tc>
      </w:tr>
      <w:tr w:rsidR="00D10F6A" w:rsidRPr="00FF0F98" w14:paraId="7447410A" w14:textId="77777777" w:rsidTr="000002CF">
        <w:trPr>
          <w:trHeight w:val="1283"/>
        </w:trPr>
        <w:tc>
          <w:tcPr>
            <w:tcW w:w="14185" w:type="dxa"/>
            <w:gridSpan w:val="6"/>
            <w:shd w:val="clear" w:color="auto" w:fill="auto"/>
            <w:vAlign w:val="center"/>
          </w:tcPr>
          <w:p w14:paraId="03808BD1" w14:textId="77777777" w:rsidR="00D10F6A" w:rsidRPr="005B4D4A" w:rsidRDefault="00D10F6A" w:rsidP="000002CF">
            <w:pPr>
              <w:autoSpaceDE w:val="0"/>
              <w:autoSpaceDN w:val="0"/>
              <w:adjustRightInd w:val="0"/>
              <w:jc w:val="both"/>
              <w:rPr>
                <w:b/>
                <w:szCs w:val="24"/>
              </w:rPr>
            </w:pPr>
            <w:r w:rsidRPr="005B4D4A">
              <w:rPr>
                <w:b/>
                <w:szCs w:val="24"/>
              </w:rPr>
              <w:t>Comencemos. Página 71</w:t>
            </w:r>
            <w:r>
              <w:rPr>
                <w:b/>
                <w:szCs w:val="24"/>
              </w:rPr>
              <w:t xml:space="preserve"> </w:t>
            </w:r>
          </w:p>
          <w:p w14:paraId="75808FCA" w14:textId="77777777" w:rsidR="00D10F6A" w:rsidRDefault="00D10F6A" w:rsidP="00D10F6A">
            <w:pPr>
              <w:numPr>
                <w:ilvl w:val="0"/>
                <w:numId w:val="10"/>
              </w:numPr>
              <w:autoSpaceDE w:val="0"/>
              <w:autoSpaceDN w:val="0"/>
              <w:adjustRightInd w:val="0"/>
              <w:jc w:val="both"/>
              <w:rPr>
                <w:szCs w:val="24"/>
              </w:rPr>
            </w:pPr>
            <w:r>
              <w:rPr>
                <w:szCs w:val="24"/>
              </w:rPr>
              <w:t>Leer el correo que envía Jimena a Donají desde Chihuahua acerca del viaje que realizó en el tren Chepe desde Chihuahua hasta Sinaloa, así como su paso por la Sierra Madre Occidental y algunas comunidades interesantes.</w:t>
            </w:r>
          </w:p>
          <w:p w14:paraId="6019216E" w14:textId="77777777" w:rsidR="00D10F6A" w:rsidRPr="005B4D4A" w:rsidRDefault="00D10F6A" w:rsidP="00D10F6A">
            <w:pPr>
              <w:numPr>
                <w:ilvl w:val="0"/>
                <w:numId w:val="10"/>
              </w:numPr>
              <w:autoSpaceDE w:val="0"/>
              <w:autoSpaceDN w:val="0"/>
              <w:adjustRightInd w:val="0"/>
              <w:jc w:val="both"/>
              <w:rPr>
                <w:szCs w:val="24"/>
              </w:rPr>
            </w:pPr>
            <w:r w:rsidRPr="005B4D4A">
              <w:rPr>
                <w:szCs w:val="24"/>
              </w:rPr>
              <w:t>Preguntar a los alumnos</w:t>
            </w:r>
            <w:r>
              <w:rPr>
                <w:szCs w:val="24"/>
              </w:rPr>
              <w:t xml:space="preserve"> si saben lo que es una riqueza natural,</w:t>
            </w:r>
            <w:r w:rsidRPr="005B4D4A">
              <w:rPr>
                <w:szCs w:val="24"/>
              </w:rPr>
              <w:t xml:space="preserve"> si conocen las riquezas natu</w:t>
            </w:r>
            <w:r>
              <w:rPr>
                <w:szCs w:val="24"/>
              </w:rPr>
              <w:t>rales de la entidad donde viven y cómo las rescatan.</w:t>
            </w:r>
          </w:p>
          <w:p w14:paraId="3F246C47" w14:textId="77777777" w:rsidR="00D10F6A" w:rsidRDefault="00D10F6A" w:rsidP="00D10F6A">
            <w:pPr>
              <w:numPr>
                <w:ilvl w:val="0"/>
                <w:numId w:val="10"/>
              </w:numPr>
              <w:autoSpaceDE w:val="0"/>
              <w:autoSpaceDN w:val="0"/>
              <w:adjustRightInd w:val="0"/>
              <w:jc w:val="both"/>
              <w:rPr>
                <w:szCs w:val="24"/>
              </w:rPr>
            </w:pPr>
            <w:r w:rsidRPr="005B4D4A">
              <w:rPr>
                <w:szCs w:val="24"/>
              </w:rPr>
              <w:t>Elabora una lista de esas riquezas y compartirlas con los demás.</w:t>
            </w:r>
          </w:p>
          <w:p w14:paraId="735AA82C" w14:textId="77777777" w:rsidR="00D10F6A" w:rsidRPr="004550A8" w:rsidRDefault="00D10F6A" w:rsidP="000002CF">
            <w:pPr>
              <w:autoSpaceDE w:val="0"/>
              <w:autoSpaceDN w:val="0"/>
              <w:adjustRightInd w:val="0"/>
              <w:jc w:val="both"/>
              <w:rPr>
                <w:b/>
                <w:szCs w:val="24"/>
              </w:rPr>
            </w:pPr>
            <w:r w:rsidRPr="004550A8">
              <w:rPr>
                <w:b/>
                <w:szCs w:val="24"/>
              </w:rPr>
              <w:t>Actividad. Página 71</w:t>
            </w:r>
          </w:p>
          <w:p w14:paraId="77F28BA7" w14:textId="77777777" w:rsidR="00D10F6A" w:rsidRDefault="00D10F6A" w:rsidP="00D10F6A">
            <w:pPr>
              <w:numPr>
                <w:ilvl w:val="0"/>
                <w:numId w:val="10"/>
              </w:numPr>
              <w:autoSpaceDE w:val="0"/>
              <w:autoSpaceDN w:val="0"/>
              <w:adjustRightInd w:val="0"/>
              <w:jc w:val="both"/>
              <w:rPr>
                <w:szCs w:val="24"/>
              </w:rPr>
            </w:pPr>
            <w:r w:rsidRPr="005B4D4A">
              <w:rPr>
                <w:szCs w:val="24"/>
              </w:rPr>
              <w:t xml:space="preserve">Observar las imágenes del proceso de elaboración de vasijas de barro en Oaxaca y describirlo en el cuaderno. </w:t>
            </w:r>
          </w:p>
          <w:p w14:paraId="2EE4869F" w14:textId="77777777" w:rsidR="00D10F6A" w:rsidRPr="00712CC7" w:rsidRDefault="00D10F6A" w:rsidP="00D10F6A">
            <w:pPr>
              <w:numPr>
                <w:ilvl w:val="0"/>
                <w:numId w:val="10"/>
              </w:numPr>
              <w:autoSpaceDE w:val="0"/>
              <w:autoSpaceDN w:val="0"/>
              <w:adjustRightInd w:val="0"/>
              <w:jc w:val="both"/>
              <w:rPr>
                <w:szCs w:val="24"/>
              </w:rPr>
            </w:pPr>
            <w:r w:rsidRPr="005B4D4A">
              <w:rPr>
                <w:szCs w:val="24"/>
              </w:rPr>
              <w:t>Contestar</w:t>
            </w:r>
            <w:r>
              <w:rPr>
                <w:szCs w:val="24"/>
              </w:rPr>
              <w:t xml:space="preserve"> y comentar</w:t>
            </w:r>
            <w:r w:rsidRPr="005B4D4A">
              <w:rPr>
                <w:szCs w:val="24"/>
              </w:rPr>
              <w:t xml:space="preserve"> las </w:t>
            </w:r>
            <w:r>
              <w:rPr>
                <w:szCs w:val="24"/>
              </w:rPr>
              <w:t>siguientes preguntas: ¿con qué material elaboraron la vasija?, ¿de dónde lo obtuvieron el material?, intercambiar opiniones respecto a lo anterior.</w:t>
            </w:r>
          </w:p>
          <w:p w14:paraId="100D4C78" w14:textId="77777777" w:rsidR="00D10F6A" w:rsidRDefault="00D10F6A" w:rsidP="000002CF">
            <w:pPr>
              <w:autoSpaceDE w:val="0"/>
              <w:autoSpaceDN w:val="0"/>
              <w:adjustRightInd w:val="0"/>
              <w:jc w:val="both"/>
              <w:rPr>
                <w:b/>
                <w:szCs w:val="24"/>
              </w:rPr>
            </w:pPr>
            <w:r w:rsidRPr="005B4D4A">
              <w:rPr>
                <w:b/>
                <w:szCs w:val="24"/>
              </w:rPr>
              <w:t>Aprendamos más. Página 72</w:t>
            </w:r>
          </w:p>
          <w:p w14:paraId="693B4EBD" w14:textId="77777777" w:rsidR="00D10F6A" w:rsidRDefault="00D10F6A" w:rsidP="00D10F6A">
            <w:pPr>
              <w:numPr>
                <w:ilvl w:val="0"/>
                <w:numId w:val="14"/>
              </w:numPr>
              <w:autoSpaceDE w:val="0"/>
              <w:autoSpaceDN w:val="0"/>
              <w:adjustRightInd w:val="0"/>
              <w:jc w:val="both"/>
              <w:rPr>
                <w:szCs w:val="24"/>
              </w:rPr>
            </w:pPr>
            <w:r>
              <w:rPr>
                <w:szCs w:val="24"/>
              </w:rPr>
              <w:t xml:space="preserve">Preguntar a los alumnos: ¿qué son las actividades económicas?, ¿qué papel juegan los recursos naturales en las actividades económicas?, ¿por qué es importante el agua para que se realicen las actividades </w:t>
            </w:r>
            <w:proofErr w:type="gramStart"/>
            <w:r>
              <w:rPr>
                <w:szCs w:val="24"/>
              </w:rPr>
              <w:t>económicas?.</w:t>
            </w:r>
            <w:proofErr w:type="gramEnd"/>
          </w:p>
          <w:p w14:paraId="23489CE0" w14:textId="77777777" w:rsidR="00D10F6A" w:rsidRPr="001709A4" w:rsidRDefault="00D10F6A" w:rsidP="00D10F6A">
            <w:pPr>
              <w:numPr>
                <w:ilvl w:val="0"/>
                <w:numId w:val="14"/>
              </w:numPr>
              <w:autoSpaceDE w:val="0"/>
              <w:autoSpaceDN w:val="0"/>
              <w:adjustRightInd w:val="0"/>
              <w:jc w:val="both"/>
              <w:rPr>
                <w:szCs w:val="24"/>
              </w:rPr>
            </w:pPr>
            <w:r>
              <w:rPr>
                <w:szCs w:val="24"/>
              </w:rPr>
              <w:t>Hacer lectura comentada de las páginas 72 y 74, acerca de agua y sus manifestaciones en la Tierra. Realizar un resumen o cuadro sinóptico de los leído.</w:t>
            </w:r>
          </w:p>
          <w:p w14:paraId="33B70CA6" w14:textId="77777777" w:rsidR="00D10F6A" w:rsidRPr="001709A4" w:rsidRDefault="00D10F6A" w:rsidP="000002CF">
            <w:pPr>
              <w:autoSpaceDE w:val="0"/>
              <w:autoSpaceDN w:val="0"/>
              <w:adjustRightInd w:val="0"/>
              <w:jc w:val="both"/>
              <w:rPr>
                <w:b/>
                <w:szCs w:val="24"/>
              </w:rPr>
            </w:pPr>
            <w:r>
              <w:rPr>
                <w:b/>
                <w:szCs w:val="24"/>
              </w:rPr>
              <w:t>Actividad. Página 72</w:t>
            </w:r>
          </w:p>
          <w:p w14:paraId="106D1CE4" w14:textId="77777777" w:rsidR="00D10F6A" w:rsidRDefault="00D10F6A" w:rsidP="00D10F6A">
            <w:pPr>
              <w:numPr>
                <w:ilvl w:val="0"/>
                <w:numId w:val="11"/>
              </w:numPr>
              <w:autoSpaceDE w:val="0"/>
              <w:autoSpaceDN w:val="0"/>
              <w:adjustRightInd w:val="0"/>
              <w:jc w:val="both"/>
              <w:rPr>
                <w:szCs w:val="24"/>
              </w:rPr>
            </w:pPr>
            <w:r w:rsidRPr="005B4D4A">
              <w:rPr>
                <w:szCs w:val="24"/>
              </w:rPr>
              <w:t>Contestar las preguntas en el cuaderno y reflexionar</w:t>
            </w:r>
            <w:r>
              <w:rPr>
                <w:szCs w:val="24"/>
              </w:rPr>
              <w:t>: ¿para qué utilizas el agua?, ¿q</w:t>
            </w:r>
            <w:r w:rsidRPr="005B4D4A">
              <w:rPr>
                <w:szCs w:val="24"/>
              </w:rPr>
              <w:t>ué tan importante es para tu vida?</w:t>
            </w:r>
            <w:r>
              <w:rPr>
                <w:szCs w:val="24"/>
              </w:rPr>
              <w:t>, ¿q</w:t>
            </w:r>
            <w:r w:rsidRPr="005B4D4A">
              <w:rPr>
                <w:szCs w:val="24"/>
              </w:rPr>
              <w:t>ué problemas tendríamos al no tener agua en un día?</w:t>
            </w:r>
          </w:p>
          <w:p w14:paraId="44FA0F79" w14:textId="77777777" w:rsidR="00D10F6A" w:rsidRDefault="00D10F6A" w:rsidP="00D10F6A">
            <w:pPr>
              <w:numPr>
                <w:ilvl w:val="0"/>
                <w:numId w:val="11"/>
              </w:numPr>
              <w:autoSpaceDE w:val="0"/>
              <w:autoSpaceDN w:val="0"/>
              <w:adjustRightInd w:val="0"/>
              <w:jc w:val="both"/>
              <w:rPr>
                <w:szCs w:val="24"/>
              </w:rPr>
            </w:pPr>
            <w:r>
              <w:rPr>
                <w:szCs w:val="24"/>
              </w:rPr>
              <w:t>Hacer una lista de actividades que se realizan con el agua, ya sea en el hogar, en la escuela o en la calle. Hacer un mapa conceptual usando las imágenes y los tipos de usos que se observan en el libro: uso agrícola, uso doméstico, vía de transporte y uso industrial.</w:t>
            </w:r>
          </w:p>
          <w:p w14:paraId="48307B16" w14:textId="77777777" w:rsidR="00D10F6A" w:rsidRPr="006248D7" w:rsidRDefault="00D10F6A" w:rsidP="000002CF">
            <w:pPr>
              <w:autoSpaceDE w:val="0"/>
              <w:autoSpaceDN w:val="0"/>
              <w:adjustRightInd w:val="0"/>
              <w:jc w:val="both"/>
              <w:rPr>
                <w:b/>
                <w:szCs w:val="24"/>
              </w:rPr>
            </w:pPr>
            <w:r w:rsidRPr="006248D7">
              <w:rPr>
                <w:b/>
                <w:szCs w:val="24"/>
              </w:rPr>
              <w:t>Actividad. Página 74</w:t>
            </w:r>
          </w:p>
          <w:p w14:paraId="06EEC493" w14:textId="77777777" w:rsidR="00D10F6A" w:rsidRDefault="00D10F6A" w:rsidP="00D10F6A">
            <w:pPr>
              <w:numPr>
                <w:ilvl w:val="0"/>
                <w:numId w:val="12"/>
              </w:numPr>
              <w:autoSpaceDE w:val="0"/>
              <w:autoSpaceDN w:val="0"/>
              <w:adjustRightInd w:val="0"/>
              <w:jc w:val="both"/>
              <w:rPr>
                <w:szCs w:val="24"/>
              </w:rPr>
            </w:pPr>
            <w:r>
              <w:rPr>
                <w:szCs w:val="24"/>
              </w:rPr>
              <w:t xml:space="preserve">Encargar un mapa de México con división política y nombres con </w:t>
            </w:r>
            <w:proofErr w:type="gramStart"/>
            <w:r>
              <w:rPr>
                <w:szCs w:val="24"/>
              </w:rPr>
              <w:t>anticipación  para</w:t>
            </w:r>
            <w:proofErr w:type="gramEnd"/>
            <w:r>
              <w:rPr>
                <w:szCs w:val="24"/>
              </w:rPr>
              <w:t xml:space="preserve"> este tema.</w:t>
            </w:r>
          </w:p>
          <w:p w14:paraId="10F7FD1E" w14:textId="77777777" w:rsidR="00D10F6A" w:rsidRPr="005B4D4A" w:rsidRDefault="00D10F6A" w:rsidP="00D10F6A">
            <w:pPr>
              <w:numPr>
                <w:ilvl w:val="0"/>
                <w:numId w:val="12"/>
              </w:numPr>
              <w:autoSpaceDE w:val="0"/>
              <w:autoSpaceDN w:val="0"/>
              <w:adjustRightInd w:val="0"/>
              <w:jc w:val="both"/>
              <w:rPr>
                <w:szCs w:val="24"/>
              </w:rPr>
            </w:pPr>
            <w:r w:rsidRPr="005B4D4A">
              <w:rPr>
                <w:szCs w:val="24"/>
              </w:rPr>
              <w:t>Observar en el Atlas d</w:t>
            </w:r>
            <w:r>
              <w:rPr>
                <w:szCs w:val="24"/>
              </w:rPr>
              <w:t>e México las páginas 14, 15 y 44 donde se muestran los ríos, lagos, lagunas y presas que existen en México.</w:t>
            </w:r>
          </w:p>
          <w:p w14:paraId="14B626D7" w14:textId="77777777" w:rsidR="00D10F6A" w:rsidRPr="005B4D4A" w:rsidRDefault="00D10F6A" w:rsidP="00D10F6A">
            <w:pPr>
              <w:numPr>
                <w:ilvl w:val="0"/>
                <w:numId w:val="12"/>
              </w:numPr>
              <w:autoSpaceDE w:val="0"/>
              <w:autoSpaceDN w:val="0"/>
              <w:adjustRightInd w:val="0"/>
              <w:jc w:val="both"/>
              <w:rPr>
                <w:szCs w:val="24"/>
              </w:rPr>
            </w:pPr>
            <w:r>
              <w:rPr>
                <w:szCs w:val="24"/>
              </w:rPr>
              <w:t>Contestar en el cuaderno: ¿q</w:t>
            </w:r>
            <w:r w:rsidRPr="005B4D4A">
              <w:rPr>
                <w:szCs w:val="24"/>
              </w:rPr>
              <w:t>ué ríos se localizan en tu entidad?</w:t>
            </w:r>
            <w:r>
              <w:rPr>
                <w:szCs w:val="24"/>
              </w:rPr>
              <w:t>, ¿q</w:t>
            </w:r>
            <w:r w:rsidRPr="005B4D4A">
              <w:rPr>
                <w:szCs w:val="24"/>
              </w:rPr>
              <w:t>ué ríos conoces?</w:t>
            </w:r>
            <w:r>
              <w:rPr>
                <w:szCs w:val="24"/>
              </w:rPr>
              <w:t>, ¿c</w:t>
            </w:r>
            <w:r w:rsidRPr="005B4D4A">
              <w:rPr>
                <w:szCs w:val="24"/>
              </w:rPr>
              <w:t xml:space="preserve">uáles lagos, lagunas o presas se localizan en tu entidad? </w:t>
            </w:r>
          </w:p>
          <w:p w14:paraId="2AFCCFC3" w14:textId="77777777" w:rsidR="00D10F6A" w:rsidRDefault="00D10F6A" w:rsidP="00D10F6A">
            <w:pPr>
              <w:numPr>
                <w:ilvl w:val="0"/>
                <w:numId w:val="12"/>
              </w:numPr>
              <w:autoSpaceDE w:val="0"/>
              <w:autoSpaceDN w:val="0"/>
              <w:adjustRightInd w:val="0"/>
              <w:jc w:val="both"/>
              <w:rPr>
                <w:szCs w:val="24"/>
              </w:rPr>
            </w:pPr>
            <w:r w:rsidRPr="005B4D4A">
              <w:rPr>
                <w:szCs w:val="24"/>
              </w:rPr>
              <w:lastRenderedPageBreak/>
              <w:t>Organizados en equipos, investigar de dónde viene el agua que les llega.</w:t>
            </w:r>
          </w:p>
          <w:p w14:paraId="3FBB3485" w14:textId="77777777" w:rsidR="00D10F6A" w:rsidRDefault="00D10F6A" w:rsidP="00D10F6A">
            <w:pPr>
              <w:numPr>
                <w:ilvl w:val="0"/>
                <w:numId w:val="12"/>
              </w:numPr>
              <w:autoSpaceDE w:val="0"/>
              <w:autoSpaceDN w:val="0"/>
              <w:adjustRightInd w:val="0"/>
              <w:jc w:val="both"/>
              <w:rPr>
                <w:szCs w:val="24"/>
              </w:rPr>
            </w:pPr>
            <w:r>
              <w:rPr>
                <w:szCs w:val="24"/>
              </w:rPr>
              <w:t xml:space="preserve">En el mapa que se </w:t>
            </w:r>
            <w:proofErr w:type="gramStart"/>
            <w:r>
              <w:rPr>
                <w:szCs w:val="24"/>
              </w:rPr>
              <w:t>les</w:t>
            </w:r>
            <w:proofErr w:type="gramEnd"/>
            <w:r>
              <w:rPr>
                <w:szCs w:val="24"/>
              </w:rPr>
              <w:t xml:space="preserve"> encargó al inicio, representar los ríos, lagos, lagunas y presas que tiene el país (apoyarse en el Atlas).</w:t>
            </w:r>
          </w:p>
          <w:p w14:paraId="0BDAB380" w14:textId="77777777" w:rsidR="00D10F6A" w:rsidRPr="0099277D" w:rsidRDefault="00D10F6A" w:rsidP="00D10F6A">
            <w:pPr>
              <w:numPr>
                <w:ilvl w:val="0"/>
                <w:numId w:val="12"/>
              </w:numPr>
              <w:autoSpaceDE w:val="0"/>
              <w:autoSpaceDN w:val="0"/>
              <w:adjustRightInd w:val="0"/>
              <w:jc w:val="both"/>
              <w:rPr>
                <w:szCs w:val="24"/>
              </w:rPr>
            </w:pPr>
            <w:r>
              <w:rPr>
                <w:szCs w:val="24"/>
              </w:rPr>
              <w:t>Al término de esto, pegar su mapa en el cuaderno o guardarlo en el portafolio de evidencias.</w:t>
            </w:r>
          </w:p>
          <w:p w14:paraId="6024FF87" w14:textId="77777777" w:rsidR="00D10F6A" w:rsidRPr="005B4D4A" w:rsidRDefault="00D10F6A" w:rsidP="000002CF">
            <w:pPr>
              <w:rPr>
                <w:b/>
                <w:szCs w:val="24"/>
              </w:rPr>
            </w:pPr>
            <w:r w:rsidRPr="005B4D4A">
              <w:rPr>
                <w:b/>
                <w:szCs w:val="24"/>
              </w:rPr>
              <w:t>Exploremos. Página 74.</w:t>
            </w:r>
          </w:p>
          <w:p w14:paraId="066BC992" w14:textId="77777777" w:rsidR="00D10F6A" w:rsidRPr="00561E32" w:rsidRDefault="00D10F6A" w:rsidP="00D10F6A">
            <w:pPr>
              <w:numPr>
                <w:ilvl w:val="0"/>
                <w:numId w:val="13"/>
              </w:numPr>
              <w:rPr>
                <w:szCs w:val="24"/>
              </w:rPr>
            </w:pPr>
            <w:r w:rsidRPr="005B4D4A">
              <w:rPr>
                <w:szCs w:val="24"/>
              </w:rPr>
              <w:t xml:space="preserve">Utilizar papel semitransparente (papel cebolla) para dibujar el mapa de la </w:t>
            </w:r>
            <w:r w:rsidRPr="00561E32">
              <w:rPr>
                <w:szCs w:val="24"/>
              </w:rPr>
              <w:t>página 45 del Atlas de México y representar sólo las plantas hidroeléctricas. Anotar el nombre.</w:t>
            </w:r>
          </w:p>
          <w:p w14:paraId="70208C40" w14:textId="77777777" w:rsidR="00D10F6A" w:rsidRDefault="00D10F6A" w:rsidP="00D10F6A">
            <w:pPr>
              <w:numPr>
                <w:ilvl w:val="0"/>
                <w:numId w:val="13"/>
              </w:numPr>
              <w:rPr>
                <w:szCs w:val="24"/>
              </w:rPr>
            </w:pPr>
            <w:r w:rsidRPr="00561E32">
              <w:rPr>
                <w:szCs w:val="24"/>
              </w:rPr>
              <w:t>Colocar el mapa que elaboraron sobre el mapa de la página 14 del Atlas de</w:t>
            </w:r>
            <w:r>
              <w:rPr>
                <w:szCs w:val="24"/>
              </w:rPr>
              <w:t xml:space="preserve"> México y comentar</w:t>
            </w:r>
            <w:r w:rsidRPr="005B4D4A">
              <w:rPr>
                <w:szCs w:val="24"/>
              </w:rPr>
              <w:t>: ¿En qué región de México se localizan las principales presas hidroeléctricas? ¿qué entidades tienen mayor cantidad de presas?, etc.</w:t>
            </w:r>
          </w:p>
          <w:p w14:paraId="2BB16584" w14:textId="77777777" w:rsidR="00D10F6A" w:rsidRDefault="00D10F6A" w:rsidP="00D10F6A">
            <w:pPr>
              <w:numPr>
                <w:ilvl w:val="0"/>
                <w:numId w:val="13"/>
              </w:numPr>
              <w:rPr>
                <w:szCs w:val="24"/>
              </w:rPr>
            </w:pPr>
            <w:r>
              <w:rPr>
                <w:szCs w:val="24"/>
              </w:rPr>
              <w:t>Después leer los ejemplos de cómo cuidar el agua que se muestran en la misma página.</w:t>
            </w:r>
          </w:p>
          <w:p w14:paraId="4F9052F1" w14:textId="77777777" w:rsidR="00D10F6A" w:rsidRDefault="00D10F6A" w:rsidP="00D10F6A">
            <w:pPr>
              <w:numPr>
                <w:ilvl w:val="0"/>
                <w:numId w:val="13"/>
              </w:numPr>
              <w:rPr>
                <w:szCs w:val="24"/>
              </w:rPr>
            </w:pPr>
            <w:r>
              <w:rPr>
                <w:szCs w:val="24"/>
              </w:rPr>
              <w:t>Dividir al grupo en equipos y cada equipo elaborará un cartel con una de las 6 recomendaciones de cuidados del agua.</w:t>
            </w:r>
          </w:p>
          <w:p w14:paraId="6ECAC728" w14:textId="77777777" w:rsidR="00D10F6A" w:rsidRPr="00A1200B" w:rsidRDefault="00D10F6A" w:rsidP="00D10F6A">
            <w:pPr>
              <w:numPr>
                <w:ilvl w:val="0"/>
                <w:numId w:val="13"/>
              </w:numPr>
              <w:rPr>
                <w:szCs w:val="24"/>
              </w:rPr>
            </w:pPr>
            <w:r>
              <w:rPr>
                <w:szCs w:val="24"/>
              </w:rPr>
              <w:t>Exponer sus trabajos en el grupo y enseguida fuera del salón.</w:t>
            </w:r>
          </w:p>
        </w:tc>
      </w:tr>
    </w:tbl>
    <w:p w14:paraId="2531EEA3" w14:textId="77777777" w:rsidR="00D10F6A" w:rsidRDefault="00D10F6A"/>
    <w:tbl>
      <w:tblPr>
        <w:tblW w:w="141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D10F6A" w:rsidRPr="00FF0F98" w14:paraId="7CFA96B4" w14:textId="77777777" w:rsidTr="000002CF">
        <w:tc>
          <w:tcPr>
            <w:tcW w:w="1951" w:type="dxa"/>
            <w:shd w:val="clear" w:color="auto" w:fill="auto"/>
            <w:vAlign w:val="center"/>
          </w:tcPr>
          <w:p w14:paraId="7F39C638" w14:textId="77777777" w:rsidR="00D10F6A" w:rsidRPr="00FF0F98" w:rsidRDefault="00D10F6A" w:rsidP="000002CF">
            <w:pPr>
              <w:jc w:val="center"/>
              <w:rPr>
                <w:b/>
              </w:rPr>
            </w:pPr>
            <w:r>
              <w:rPr>
                <w:b/>
              </w:rPr>
              <w:t>MATERIA</w:t>
            </w:r>
          </w:p>
        </w:tc>
        <w:tc>
          <w:tcPr>
            <w:tcW w:w="2835" w:type="dxa"/>
            <w:shd w:val="clear" w:color="auto" w:fill="auto"/>
            <w:vAlign w:val="center"/>
          </w:tcPr>
          <w:p w14:paraId="667649DA" w14:textId="77777777" w:rsidR="00D10F6A" w:rsidRPr="00FF0F98" w:rsidRDefault="00D10F6A" w:rsidP="000002CF">
            <w:pPr>
              <w:jc w:val="center"/>
              <w:rPr>
                <w:b/>
                <w:sz w:val="36"/>
                <w:szCs w:val="36"/>
              </w:rPr>
            </w:pPr>
            <w:r>
              <w:rPr>
                <w:b/>
                <w:sz w:val="36"/>
                <w:szCs w:val="36"/>
              </w:rPr>
              <w:t>Formación Cívica y Ética</w:t>
            </w:r>
          </w:p>
        </w:tc>
        <w:tc>
          <w:tcPr>
            <w:tcW w:w="1418" w:type="dxa"/>
            <w:shd w:val="clear" w:color="auto" w:fill="auto"/>
            <w:vAlign w:val="center"/>
          </w:tcPr>
          <w:p w14:paraId="62FC259B" w14:textId="77777777" w:rsidR="00D10F6A" w:rsidRPr="00FF0F98" w:rsidRDefault="00D10F6A" w:rsidP="000002CF">
            <w:pPr>
              <w:jc w:val="center"/>
              <w:rPr>
                <w:b/>
              </w:rPr>
            </w:pPr>
            <w:r>
              <w:rPr>
                <w:b/>
              </w:rPr>
              <w:t>GRADO</w:t>
            </w:r>
          </w:p>
        </w:tc>
        <w:tc>
          <w:tcPr>
            <w:tcW w:w="1984" w:type="dxa"/>
            <w:shd w:val="clear" w:color="auto" w:fill="auto"/>
            <w:vAlign w:val="center"/>
          </w:tcPr>
          <w:p w14:paraId="7E3B9D59" w14:textId="77777777" w:rsidR="00D10F6A" w:rsidRPr="001510D9" w:rsidRDefault="00D10F6A" w:rsidP="000002CF">
            <w:pPr>
              <w:jc w:val="center"/>
              <w:rPr>
                <w:b/>
                <w:sz w:val="36"/>
                <w:szCs w:val="36"/>
              </w:rPr>
            </w:pPr>
            <w:r>
              <w:rPr>
                <w:b/>
                <w:sz w:val="36"/>
                <w:szCs w:val="36"/>
              </w:rPr>
              <w:t>4 °</w:t>
            </w:r>
          </w:p>
        </w:tc>
        <w:tc>
          <w:tcPr>
            <w:tcW w:w="1418" w:type="dxa"/>
            <w:shd w:val="clear" w:color="auto" w:fill="auto"/>
            <w:vAlign w:val="center"/>
          </w:tcPr>
          <w:p w14:paraId="50104AB4" w14:textId="77777777" w:rsidR="00D10F6A" w:rsidRPr="00FF0F98" w:rsidRDefault="00D10F6A" w:rsidP="000002CF">
            <w:pPr>
              <w:jc w:val="center"/>
              <w:rPr>
                <w:b/>
              </w:rPr>
            </w:pPr>
            <w:r>
              <w:rPr>
                <w:b/>
              </w:rPr>
              <w:t>SEMANA</w:t>
            </w:r>
          </w:p>
        </w:tc>
        <w:tc>
          <w:tcPr>
            <w:tcW w:w="4579" w:type="dxa"/>
            <w:shd w:val="clear" w:color="auto" w:fill="auto"/>
            <w:vAlign w:val="center"/>
          </w:tcPr>
          <w:p w14:paraId="1C0EC079" w14:textId="40A005F0" w:rsidR="00D10F6A" w:rsidRPr="0054448C" w:rsidRDefault="00D10F6A" w:rsidP="000002CF">
            <w:pPr>
              <w:rPr>
                <w:szCs w:val="24"/>
              </w:rPr>
            </w:pPr>
            <w:r>
              <w:rPr>
                <w:szCs w:val="24"/>
              </w:rPr>
              <w:t>15</w:t>
            </w:r>
          </w:p>
        </w:tc>
      </w:tr>
      <w:tr w:rsidR="00D10F6A" w:rsidRPr="00FF0F98" w14:paraId="7264DC3D" w14:textId="77777777" w:rsidTr="000002CF">
        <w:trPr>
          <w:trHeight w:val="383"/>
        </w:trPr>
        <w:tc>
          <w:tcPr>
            <w:tcW w:w="14185" w:type="dxa"/>
            <w:gridSpan w:val="6"/>
            <w:shd w:val="clear" w:color="auto" w:fill="auto"/>
            <w:vAlign w:val="center"/>
          </w:tcPr>
          <w:p w14:paraId="347472CC" w14:textId="77777777" w:rsidR="00D10F6A" w:rsidRPr="00FF0F98" w:rsidRDefault="00D10F6A" w:rsidP="000002CF">
            <w:pPr>
              <w:jc w:val="center"/>
              <w:rPr>
                <w:b/>
              </w:rPr>
            </w:pPr>
            <w:r>
              <w:rPr>
                <w:b/>
              </w:rPr>
              <w:t>ACTIVIDADES</w:t>
            </w:r>
          </w:p>
        </w:tc>
      </w:tr>
      <w:tr w:rsidR="00D10F6A" w:rsidRPr="00FF0F98" w14:paraId="4BAD4092" w14:textId="77777777" w:rsidTr="00D10F6A">
        <w:trPr>
          <w:trHeight w:val="420"/>
        </w:trPr>
        <w:tc>
          <w:tcPr>
            <w:tcW w:w="14185" w:type="dxa"/>
            <w:gridSpan w:val="6"/>
            <w:shd w:val="clear" w:color="auto" w:fill="auto"/>
            <w:vAlign w:val="center"/>
          </w:tcPr>
          <w:p w14:paraId="22621217" w14:textId="77777777" w:rsidR="00D10F6A" w:rsidRPr="002A39F3" w:rsidRDefault="00D10F6A" w:rsidP="000002CF">
            <w:pPr>
              <w:autoSpaceDE w:val="0"/>
              <w:autoSpaceDN w:val="0"/>
              <w:adjustRightInd w:val="0"/>
              <w:rPr>
                <w:b/>
                <w:color w:val="000000"/>
                <w:szCs w:val="24"/>
                <w:lang w:val="es-ES" w:eastAsia="es-ES"/>
              </w:rPr>
            </w:pPr>
            <w:r w:rsidRPr="002A39F3">
              <w:rPr>
                <w:b/>
                <w:color w:val="000000"/>
                <w:szCs w:val="24"/>
                <w:lang w:val="es-ES" w:eastAsia="es-ES"/>
              </w:rPr>
              <w:t>Metas individuales y colectivas</w:t>
            </w:r>
          </w:p>
          <w:p w14:paraId="275CAEA2" w14:textId="77777777" w:rsidR="00D10F6A" w:rsidRPr="002A39F3" w:rsidRDefault="00D10F6A" w:rsidP="00D10F6A">
            <w:pPr>
              <w:numPr>
                <w:ilvl w:val="0"/>
                <w:numId w:val="16"/>
              </w:numPr>
              <w:autoSpaceDE w:val="0"/>
              <w:autoSpaceDN w:val="0"/>
              <w:adjustRightInd w:val="0"/>
              <w:rPr>
                <w:color w:val="000000"/>
                <w:szCs w:val="24"/>
                <w:lang w:val="es-ES" w:eastAsia="es-ES"/>
              </w:rPr>
            </w:pPr>
            <w:r>
              <w:rPr>
                <w:color w:val="000000"/>
                <w:szCs w:val="24"/>
                <w:lang w:val="es-ES" w:eastAsia="es-ES"/>
              </w:rPr>
              <w:t>Comentar en grupo: ¿p</w:t>
            </w:r>
            <w:r w:rsidRPr="002A39F3">
              <w:rPr>
                <w:color w:val="000000"/>
                <w:szCs w:val="24"/>
                <w:lang w:val="es-ES" w:eastAsia="es-ES"/>
              </w:rPr>
              <w:t>or qué actuamos con respeto al cumplir los acuerdos que establecemos con otras personas?</w:t>
            </w:r>
            <w:r>
              <w:rPr>
                <w:color w:val="000000"/>
                <w:szCs w:val="24"/>
                <w:lang w:val="es-ES" w:eastAsia="es-ES"/>
              </w:rPr>
              <w:t>, ¿c</w:t>
            </w:r>
            <w:r w:rsidRPr="002A39F3">
              <w:rPr>
                <w:color w:val="000000"/>
                <w:szCs w:val="24"/>
                <w:lang w:val="es-ES" w:eastAsia="es-ES"/>
              </w:rPr>
              <w:t>ómo nos sentiríamos si una persona falta a un compromiso o acuerdo que estableció con nosotros?</w:t>
            </w:r>
          </w:p>
          <w:p w14:paraId="29A4521F" w14:textId="77777777" w:rsidR="00D10F6A" w:rsidRDefault="00D10F6A" w:rsidP="00D10F6A">
            <w:pPr>
              <w:numPr>
                <w:ilvl w:val="0"/>
                <w:numId w:val="15"/>
              </w:numPr>
              <w:autoSpaceDE w:val="0"/>
              <w:autoSpaceDN w:val="0"/>
              <w:adjustRightInd w:val="0"/>
              <w:rPr>
                <w:color w:val="000000"/>
                <w:szCs w:val="24"/>
                <w:lang w:val="es-ES" w:eastAsia="es-ES"/>
              </w:rPr>
            </w:pPr>
            <w:r>
              <w:rPr>
                <w:color w:val="000000"/>
                <w:szCs w:val="24"/>
                <w:lang w:val="es-ES" w:eastAsia="es-ES"/>
              </w:rPr>
              <w:t>Los alumnos deberán relatar</w:t>
            </w:r>
            <w:r w:rsidRPr="002A39F3">
              <w:rPr>
                <w:color w:val="000000"/>
                <w:szCs w:val="24"/>
                <w:lang w:val="es-ES" w:eastAsia="es-ES"/>
              </w:rPr>
              <w:t xml:space="preserve"> experiencias en las que se sintieron defraudados ante el incumplimiento de algún acuerdo o compromiso por parte de otra persona, así como de situaciones en que </w:t>
            </w:r>
            <w:r>
              <w:rPr>
                <w:color w:val="000000"/>
                <w:szCs w:val="24"/>
                <w:lang w:val="es-ES" w:eastAsia="es-ES"/>
              </w:rPr>
              <w:t>ellos también fallaron. Comentar</w:t>
            </w:r>
            <w:r w:rsidRPr="002A39F3">
              <w:rPr>
                <w:color w:val="000000"/>
                <w:szCs w:val="24"/>
                <w:lang w:val="es-ES" w:eastAsia="es-ES"/>
              </w:rPr>
              <w:t xml:space="preserve"> por qué a veces los intereses personales se oponen a los compromisos que se establecen con otras personas, ¿debemos olvidarnos de los demás y atender nuestros intereses?</w:t>
            </w:r>
          </w:p>
          <w:p w14:paraId="1FEF3DDD" w14:textId="77777777" w:rsidR="00D10F6A" w:rsidRDefault="00D10F6A" w:rsidP="00D10F6A">
            <w:pPr>
              <w:numPr>
                <w:ilvl w:val="0"/>
                <w:numId w:val="15"/>
              </w:numPr>
              <w:autoSpaceDE w:val="0"/>
              <w:autoSpaceDN w:val="0"/>
              <w:adjustRightInd w:val="0"/>
              <w:rPr>
                <w:color w:val="000000"/>
                <w:szCs w:val="24"/>
                <w:lang w:val="es-ES" w:eastAsia="es-ES"/>
              </w:rPr>
            </w:pPr>
            <w:r>
              <w:rPr>
                <w:color w:val="000000"/>
                <w:szCs w:val="24"/>
                <w:lang w:val="es-ES" w:eastAsia="es-ES"/>
              </w:rPr>
              <w:t>Realizar</w:t>
            </w:r>
            <w:r w:rsidRPr="008B050A">
              <w:rPr>
                <w:color w:val="000000"/>
                <w:szCs w:val="24"/>
                <w:lang w:val="es-ES" w:eastAsia="es-ES"/>
              </w:rPr>
              <w:t xml:space="preserve"> el ejercicio de la</w:t>
            </w:r>
            <w:r>
              <w:rPr>
                <w:color w:val="000000"/>
                <w:szCs w:val="24"/>
                <w:lang w:val="es-ES" w:eastAsia="es-ES"/>
              </w:rPr>
              <w:t xml:space="preserve"> </w:t>
            </w:r>
            <w:r w:rsidRPr="00F42573">
              <w:rPr>
                <w:b/>
                <w:color w:val="000000"/>
                <w:szCs w:val="24"/>
                <w:lang w:val="es-ES" w:eastAsia="es-ES"/>
              </w:rPr>
              <w:t>página 48</w:t>
            </w:r>
            <w:r>
              <w:rPr>
                <w:color w:val="000000"/>
                <w:szCs w:val="24"/>
                <w:lang w:val="es-ES" w:eastAsia="es-ES"/>
              </w:rPr>
              <w:t xml:space="preserve"> de su libro de texto acerca de acuerdos colectivos.</w:t>
            </w:r>
          </w:p>
          <w:p w14:paraId="38250F84" w14:textId="77777777" w:rsidR="00D10F6A" w:rsidRDefault="00D10F6A" w:rsidP="00D10F6A">
            <w:pPr>
              <w:numPr>
                <w:ilvl w:val="0"/>
                <w:numId w:val="15"/>
              </w:numPr>
              <w:autoSpaceDE w:val="0"/>
              <w:autoSpaceDN w:val="0"/>
              <w:adjustRightInd w:val="0"/>
              <w:rPr>
                <w:color w:val="000000"/>
                <w:szCs w:val="24"/>
                <w:lang w:val="es-ES" w:eastAsia="es-ES"/>
              </w:rPr>
            </w:pPr>
            <w:r w:rsidRPr="002A39F3">
              <w:rPr>
                <w:color w:val="000000"/>
                <w:szCs w:val="24"/>
                <w:lang w:val="es-ES" w:eastAsia="es-ES"/>
              </w:rPr>
              <w:t xml:space="preserve">Señalan la responsabilidad que se adquiere al establecer, de manera libre y voluntaria, </w:t>
            </w:r>
            <w:r>
              <w:rPr>
                <w:color w:val="000000"/>
                <w:szCs w:val="24"/>
                <w:lang w:val="es-ES" w:eastAsia="es-ES"/>
              </w:rPr>
              <w:t>compromisos con otras personas.</w:t>
            </w:r>
          </w:p>
          <w:p w14:paraId="00D118B1" w14:textId="01D12EA5" w:rsidR="00D10F6A" w:rsidRDefault="00D10F6A" w:rsidP="00D10F6A">
            <w:pPr>
              <w:numPr>
                <w:ilvl w:val="0"/>
                <w:numId w:val="15"/>
              </w:numPr>
              <w:autoSpaceDE w:val="0"/>
              <w:autoSpaceDN w:val="0"/>
              <w:adjustRightInd w:val="0"/>
              <w:rPr>
                <w:color w:val="000000"/>
                <w:szCs w:val="24"/>
                <w:lang w:val="es-ES" w:eastAsia="es-ES"/>
              </w:rPr>
            </w:pPr>
            <w:r>
              <w:rPr>
                <w:color w:val="000000"/>
                <w:szCs w:val="24"/>
                <w:lang w:val="es-ES" w:eastAsia="es-ES"/>
              </w:rPr>
              <w:t xml:space="preserve">Hacer una lista de metas individuales y colectivas en el cuaderno. Recordar que las metas colectivas tienen un fin común, por </w:t>
            </w:r>
            <w:r>
              <w:rPr>
                <w:color w:val="000000"/>
                <w:szCs w:val="24"/>
                <w:lang w:val="es-ES" w:eastAsia="es-ES"/>
              </w:rPr>
              <w:t>ejemplo,</w:t>
            </w:r>
            <w:r>
              <w:rPr>
                <w:color w:val="000000"/>
                <w:szCs w:val="24"/>
                <w:lang w:val="es-ES" w:eastAsia="es-ES"/>
              </w:rPr>
              <w:t xml:space="preserve"> que una ceremonia salga muy bien, que todos terminen el grado con buenas calificaciones, etc.</w:t>
            </w:r>
          </w:p>
          <w:p w14:paraId="70ACFAB1" w14:textId="77777777" w:rsidR="00D10F6A" w:rsidRDefault="00D10F6A" w:rsidP="00D10F6A">
            <w:pPr>
              <w:numPr>
                <w:ilvl w:val="0"/>
                <w:numId w:val="15"/>
              </w:numPr>
              <w:autoSpaceDE w:val="0"/>
              <w:autoSpaceDN w:val="0"/>
              <w:adjustRightInd w:val="0"/>
              <w:rPr>
                <w:color w:val="000000"/>
                <w:szCs w:val="24"/>
                <w:lang w:val="es-ES" w:eastAsia="es-ES"/>
              </w:rPr>
            </w:pPr>
            <w:r>
              <w:rPr>
                <w:color w:val="000000"/>
                <w:szCs w:val="24"/>
                <w:lang w:val="es-ES" w:eastAsia="es-ES"/>
              </w:rPr>
              <w:t>Dar a conocer sus reflexiones al grupo de forma voluntaria.</w:t>
            </w:r>
          </w:p>
          <w:p w14:paraId="371A4194" w14:textId="77777777" w:rsidR="00D10F6A" w:rsidRDefault="00D10F6A" w:rsidP="00D10F6A">
            <w:pPr>
              <w:numPr>
                <w:ilvl w:val="0"/>
                <w:numId w:val="15"/>
              </w:numPr>
              <w:autoSpaceDE w:val="0"/>
              <w:autoSpaceDN w:val="0"/>
              <w:adjustRightInd w:val="0"/>
              <w:rPr>
                <w:color w:val="000000"/>
                <w:szCs w:val="24"/>
                <w:lang w:val="es-ES" w:eastAsia="es-ES"/>
              </w:rPr>
            </w:pPr>
            <w:r>
              <w:rPr>
                <w:color w:val="000000"/>
                <w:szCs w:val="24"/>
                <w:lang w:val="es-ES" w:eastAsia="es-ES"/>
              </w:rPr>
              <w:t>Intercambiar experiencias para verificar si se tomó en cuenta a todos en las metas colectivas.</w:t>
            </w:r>
          </w:p>
          <w:p w14:paraId="055291BA" w14:textId="77777777" w:rsidR="00D10F6A" w:rsidRPr="00CE3764" w:rsidRDefault="00D10F6A" w:rsidP="00D10F6A">
            <w:pPr>
              <w:numPr>
                <w:ilvl w:val="0"/>
                <w:numId w:val="15"/>
              </w:numPr>
              <w:autoSpaceDE w:val="0"/>
              <w:autoSpaceDN w:val="0"/>
              <w:adjustRightInd w:val="0"/>
              <w:rPr>
                <w:color w:val="000000"/>
                <w:szCs w:val="24"/>
                <w:lang w:val="es-ES" w:eastAsia="es-ES"/>
              </w:rPr>
            </w:pPr>
            <w:r>
              <w:rPr>
                <w:color w:val="000000"/>
                <w:szCs w:val="24"/>
                <w:lang w:val="es-ES" w:eastAsia="es-ES"/>
              </w:rPr>
              <w:lastRenderedPageBreak/>
              <w:t>Reflexionar si sus metas individuales son alcanzables.</w:t>
            </w:r>
          </w:p>
        </w:tc>
      </w:tr>
    </w:tbl>
    <w:p w14:paraId="11AB0D49" w14:textId="079CA408" w:rsidR="00D10F6A" w:rsidRDefault="00D10F6A"/>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D10F6A" w:rsidRPr="00FF0F98" w14:paraId="14C4A0AB" w14:textId="77777777" w:rsidTr="000002CF">
        <w:tc>
          <w:tcPr>
            <w:tcW w:w="1951" w:type="dxa"/>
            <w:shd w:val="clear" w:color="auto" w:fill="auto"/>
            <w:vAlign w:val="center"/>
          </w:tcPr>
          <w:p w14:paraId="30B22D2C" w14:textId="77777777" w:rsidR="00D10F6A" w:rsidRPr="00FF0F98" w:rsidRDefault="00D10F6A" w:rsidP="000002CF">
            <w:pPr>
              <w:jc w:val="center"/>
              <w:rPr>
                <w:b/>
              </w:rPr>
            </w:pPr>
            <w:r>
              <w:rPr>
                <w:b/>
              </w:rPr>
              <w:t>MATERIA</w:t>
            </w:r>
          </w:p>
        </w:tc>
        <w:tc>
          <w:tcPr>
            <w:tcW w:w="2552" w:type="dxa"/>
            <w:shd w:val="clear" w:color="auto" w:fill="auto"/>
            <w:vAlign w:val="center"/>
          </w:tcPr>
          <w:p w14:paraId="3E7BB82B" w14:textId="77777777" w:rsidR="00D10F6A" w:rsidRPr="00FF0F98" w:rsidRDefault="00D10F6A" w:rsidP="000002CF">
            <w:pPr>
              <w:jc w:val="center"/>
              <w:rPr>
                <w:b/>
                <w:sz w:val="36"/>
                <w:szCs w:val="36"/>
              </w:rPr>
            </w:pPr>
            <w:r>
              <w:rPr>
                <w:b/>
                <w:sz w:val="36"/>
                <w:szCs w:val="36"/>
              </w:rPr>
              <w:t>Educación Artística</w:t>
            </w:r>
          </w:p>
        </w:tc>
        <w:tc>
          <w:tcPr>
            <w:tcW w:w="1275" w:type="dxa"/>
            <w:shd w:val="clear" w:color="auto" w:fill="auto"/>
            <w:vAlign w:val="center"/>
          </w:tcPr>
          <w:p w14:paraId="2B552988" w14:textId="77777777" w:rsidR="00D10F6A" w:rsidRPr="00FF0F98" w:rsidRDefault="00D10F6A" w:rsidP="000002CF">
            <w:pPr>
              <w:jc w:val="center"/>
              <w:rPr>
                <w:b/>
              </w:rPr>
            </w:pPr>
            <w:r>
              <w:rPr>
                <w:b/>
              </w:rPr>
              <w:t>GRADO</w:t>
            </w:r>
          </w:p>
        </w:tc>
        <w:tc>
          <w:tcPr>
            <w:tcW w:w="993" w:type="dxa"/>
            <w:shd w:val="clear" w:color="auto" w:fill="auto"/>
            <w:vAlign w:val="center"/>
          </w:tcPr>
          <w:p w14:paraId="7D270D0F" w14:textId="77777777" w:rsidR="00D10F6A" w:rsidRPr="001510D9" w:rsidRDefault="00D10F6A" w:rsidP="000002CF">
            <w:pPr>
              <w:jc w:val="center"/>
              <w:rPr>
                <w:b/>
                <w:sz w:val="36"/>
                <w:szCs w:val="36"/>
              </w:rPr>
            </w:pPr>
            <w:r>
              <w:rPr>
                <w:b/>
                <w:sz w:val="36"/>
                <w:szCs w:val="36"/>
              </w:rPr>
              <w:t>4°</w:t>
            </w:r>
          </w:p>
        </w:tc>
        <w:tc>
          <w:tcPr>
            <w:tcW w:w="3685" w:type="dxa"/>
            <w:shd w:val="clear" w:color="auto" w:fill="auto"/>
            <w:vAlign w:val="center"/>
          </w:tcPr>
          <w:p w14:paraId="5E2D03AA" w14:textId="77777777" w:rsidR="00D10F6A" w:rsidRPr="00FF0F98" w:rsidRDefault="00D10F6A" w:rsidP="000002CF">
            <w:pPr>
              <w:jc w:val="center"/>
              <w:rPr>
                <w:b/>
              </w:rPr>
            </w:pPr>
            <w:r>
              <w:rPr>
                <w:b/>
              </w:rPr>
              <w:t>SEMANA</w:t>
            </w:r>
          </w:p>
        </w:tc>
        <w:tc>
          <w:tcPr>
            <w:tcW w:w="3729" w:type="dxa"/>
            <w:shd w:val="clear" w:color="auto" w:fill="auto"/>
            <w:vAlign w:val="center"/>
          </w:tcPr>
          <w:p w14:paraId="7FF27D7A" w14:textId="57FC4E84" w:rsidR="00D10F6A" w:rsidRPr="008759BE" w:rsidRDefault="00D10F6A" w:rsidP="000002CF">
            <w:pPr>
              <w:rPr>
                <w:szCs w:val="24"/>
              </w:rPr>
            </w:pPr>
            <w:r>
              <w:rPr>
                <w:szCs w:val="24"/>
              </w:rPr>
              <w:t>15</w:t>
            </w:r>
          </w:p>
        </w:tc>
      </w:tr>
      <w:tr w:rsidR="00D10F6A" w:rsidRPr="00FF0F98" w14:paraId="00708B6E" w14:textId="77777777" w:rsidTr="000002CF">
        <w:trPr>
          <w:trHeight w:val="383"/>
        </w:trPr>
        <w:tc>
          <w:tcPr>
            <w:tcW w:w="14185" w:type="dxa"/>
            <w:gridSpan w:val="6"/>
            <w:shd w:val="clear" w:color="auto" w:fill="auto"/>
            <w:vAlign w:val="center"/>
          </w:tcPr>
          <w:p w14:paraId="56547099" w14:textId="77777777" w:rsidR="00D10F6A" w:rsidRPr="00FF0F98" w:rsidRDefault="00D10F6A" w:rsidP="000002CF">
            <w:pPr>
              <w:jc w:val="center"/>
              <w:rPr>
                <w:b/>
              </w:rPr>
            </w:pPr>
            <w:r>
              <w:rPr>
                <w:b/>
              </w:rPr>
              <w:t>ACTIVIDADES</w:t>
            </w:r>
          </w:p>
        </w:tc>
      </w:tr>
      <w:tr w:rsidR="00D10F6A" w:rsidRPr="00FF0F98" w14:paraId="46DB73DD" w14:textId="77777777" w:rsidTr="000002CF">
        <w:trPr>
          <w:trHeight w:val="1283"/>
        </w:trPr>
        <w:tc>
          <w:tcPr>
            <w:tcW w:w="14185" w:type="dxa"/>
            <w:gridSpan w:val="6"/>
            <w:shd w:val="clear" w:color="auto" w:fill="auto"/>
            <w:vAlign w:val="center"/>
          </w:tcPr>
          <w:p w14:paraId="78A1B960" w14:textId="77777777" w:rsidR="00D10F6A" w:rsidRPr="00C31EB7" w:rsidRDefault="00D10F6A" w:rsidP="00D10F6A">
            <w:pPr>
              <w:numPr>
                <w:ilvl w:val="0"/>
                <w:numId w:val="17"/>
              </w:numPr>
              <w:autoSpaceDE w:val="0"/>
              <w:autoSpaceDN w:val="0"/>
              <w:adjustRightInd w:val="0"/>
              <w:jc w:val="both"/>
              <w:rPr>
                <w:szCs w:val="24"/>
              </w:rPr>
            </w:pPr>
            <w:r w:rsidRPr="00C31EB7">
              <w:rPr>
                <w:szCs w:val="24"/>
              </w:rPr>
              <w:t xml:space="preserve">Preguntar a los alumnos: ¿conocen a alguien que se le ha presentado una dificultad y ha tenido que improvisar? </w:t>
            </w:r>
          </w:p>
          <w:p w14:paraId="6F517D7A" w14:textId="77777777" w:rsidR="00D10F6A" w:rsidRPr="00C31EB7" w:rsidRDefault="00D10F6A" w:rsidP="00D10F6A">
            <w:pPr>
              <w:numPr>
                <w:ilvl w:val="0"/>
                <w:numId w:val="17"/>
              </w:numPr>
              <w:autoSpaceDE w:val="0"/>
              <w:autoSpaceDN w:val="0"/>
              <w:adjustRightInd w:val="0"/>
              <w:jc w:val="both"/>
              <w:rPr>
                <w:szCs w:val="24"/>
              </w:rPr>
            </w:pPr>
            <w:r w:rsidRPr="00C31EB7">
              <w:rPr>
                <w:szCs w:val="24"/>
              </w:rPr>
              <w:t>Platicar sobre los actores, su voz, sus gestos y todos los recursos que utilizan al actuar.</w:t>
            </w:r>
          </w:p>
          <w:p w14:paraId="2447A264" w14:textId="77777777" w:rsidR="00D10F6A" w:rsidRPr="00B03438" w:rsidRDefault="00D10F6A" w:rsidP="00D10F6A">
            <w:pPr>
              <w:numPr>
                <w:ilvl w:val="0"/>
                <w:numId w:val="17"/>
              </w:numPr>
              <w:autoSpaceDE w:val="0"/>
              <w:autoSpaceDN w:val="0"/>
              <w:adjustRightInd w:val="0"/>
              <w:jc w:val="both"/>
              <w:rPr>
                <w:szCs w:val="24"/>
              </w:rPr>
            </w:pPr>
            <w:r w:rsidRPr="00C31EB7">
              <w:rPr>
                <w:szCs w:val="24"/>
              </w:rPr>
              <w:t>¿Cómo se llevan a cabo los ejercicios de improvisación?</w:t>
            </w:r>
          </w:p>
          <w:p w14:paraId="6B2D8D8C" w14:textId="77777777" w:rsidR="00D10F6A" w:rsidRPr="00C31EB7" w:rsidRDefault="00D10F6A" w:rsidP="00D10F6A">
            <w:pPr>
              <w:numPr>
                <w:ilvl w:val="0"/>
                <w:numId w:val="17"/>
              </w:numPr>
              <w:autoSpaceDE w:val="0"/>
              <w:autoSpaceDN w:val="0"/>
              <w:adjustRightInd w:val="0"/>
              <w:jc w:val="both"/>
              <w:rPr>
                <w:b/>
                <w:szCs w:val="24"/>
              </w:rPr>
            </w:pPr>
            <w:r>
              <w:rPr>
                <w:szCs w:val="24"/>
              </w:rPr>
              <w:t>Trabajar de forma grupal</w:t>
            </w:r>
            <w:r w:rsidRPr="00C31EB7">
              <w:rPr>
                <w:szCs w:val="24"/>
              </w:rPr>
              <w:t xml:space="preserve"> y despejar el salón para hacer dos ejercicios de improvisación.</w:t>
            </w:r>
          </w:p>
          <w:p w14:paraId="4D9C2F0A" w14:textId="42313A0C" w:rsidR="00D10F6A" w:rsidRPr="00C31EB7" w:rsidRDefault="00D10F6A" w:rsidP="00D10F6A">
            <w:pPr>
              <w:numPr>
                <w:ilvl w:val="0"/>
                <w:numId w:val="17"/>
              </w:numPr>
              <w:autoSpaceDE w:val="0"/>
              <w:autoSpaceDN w:val="0"/>
              <w:adjustRightInd w:val="0"/>
              <w:jc w:val="both"/>
              <w:rPr>
                <w:b/>
                <w:szCs w:val="24"/>
              </w:rPr>
            </w:pPr>
            <w:r w:rsidRPr="00C31EB7">
              <w:rPr>
                <w:szCs w:val="24"/>
              </w:rPr>
              <w:t>Decirles frases a los alumnos que</w:t>
            </w:r>
            <w:r>
              <w:rPr>
                <w:szCs w:val="24"/>
              </w:rPr>
              <w:t xml:space="preserve"> deberán improvisar y actuarlas, por ejemplo: "cae mucho granizo</w:t>
            </w:r>
            <w:r>
              <w:rPr>
                <w:szCs w:val="24"/>
              </w:rPr>
              <w:t>”.</w:t>
            </w:r>
            <w:r>
              <w:rPr>
                <w:szCs w:val="24"/>
              </w:rPr>
              <w:t xml:space="preserve"> Aquí la importancia de que con su cuerpo y expresiones demuestren como si eso pasara.</w:t>
            </w:r>
          </w:p>
          <w:p w14:paraId="7BC58425" w14:textId="77777777" w:rsidR="00D10F6A" w:rsidRPr="00B03438" w:rsidRDefault="00D10F6A" w:rsidP="00D10F6A">
            <w:pPr>
              <w:numPr>
                <w:ilvl w:val="0"/>
                <w:numId w:val="17"/>
              </w:numPr>
              <w:autoSpaceDE w:val="0"/>
              <w:autoSpaceDN w:val="0"/>
              <w:adjustRightInd w:val="0"/>
              <w:jc w:val="both"/>
              <w:rPr>
                <w:b/>
                <w:szCs w:val="24"/>
              </w:rPr>
            </w:pPr>
            <w:r>
              <w:rPr>
                <w:szCs w:val="24"/>
              </w:rPr>
              <w:t>Cambiar la temática y ahora decir frases como: "todos salieron al recreo con mucha hambre", "el dolor de panza fue muy fuerte cuando mordí la torta".</w:t>
            </w:r>
          </w:p>
          <w:p w14:paraId="636B86C3" w14:textId="43A25F5C" w:rsidR="00D10F6A" w:rsidRPr="00B03438" w:rsidRDefault="00D10F6A" w:rsidP="00D10F6A">
            <w:pPr>
              <w:numPr>
                <w:ilvl w:val="0"/>
                <w:numId w:val="17"/>
              </w:numPr>
              <w:autoSpaceDE w:val="0"/>
              <w:autoSpaceDN w:val="0"/>
              <w:adjustRightInd w:val="0"/>
              <w:jc w:val="both"/>
              <w:rPr>
                <w:b/>
                <w:szCs w:val="24"/>
              </w:rPr>
            </w:pPr>
            <w:r>
              <w:rPr>
                <w:szCs w:val="24"/>
              </w:rPr>
              <w:t xml:space="preserve">Ahora acomodados en círculo grupalmente un alumno dice una frase y la actúa, mientras el que sigue dice la misma </w:t>
            </w:r>
            <w:r>
              <w:rPr>
                <w:szCs w:val="24"/>
              </w:rPr>
              <w:t>frase,</w:t>
            </w:r>
            <w:r>
              <w:rPr>
                <w:szCs w:val="24"/>
              </w:rPr>
              <w:t xml:space="preserve"> pero va aumentando otra más.</w:t>
            </w:r>
          </w:p>
          <w:p w14:paraId="2F1DC27A" w14:textId="77777777" w:rsidR="00D10F6A" w:rsidRPr="00C31EB7" w:rsidRDefault="00D10F6A" w:rsidP="00D10F6A">
            <w:pPr>
              <w:numPr>
                <w:ilvl w:val="0"/>
                <w:numId w:val="17"/>
              </w:numPr>
              <w:autoSpaceDE w:val="0"/>
              <w:autoSpaceDN w:val="0"/>
              <w:adjustRightInd w:val="0"/>
              <w:jc w:val="both"/>
              <w:rPr>
                <w:szCs w:val="24"/>
              </w:rPr>
            </w:pPr>
            <w:r w:rsidRPr="00C31EB7">
              <w:rPr>
                <w:szCs w:val="24"/>
              </w:rPr>
              <w:t>Al final comentar en grupo, qué situación les pareció familiar.</w:t>
            </w:r>
          </w:p>
          <w:p w14:paraId="23BAA1C8" w14:textId="7ACE7204" w:rsidR="00D10F6A" w:rsidRPr="00C31EB7" w:rsidRDefault="00D10F6A" w:rsidP="00D10F6A">
            <w:pPr>
              <w:numPr>
                <w:ilvl w:val="0"/>
                <w:numId w:val="17"/>
              </w:numPr>
              <w:autoSpaceDE w:val="0"/>
              <w:autoSpaceDN w:val="0"/>
              <w:adjustRightInd w:val="0"/>
              <w:jc w:val="both"/>
              <w:rPr>
                <w:szCs w:val="24"/>
              </w:rPr>
            </w:pPr>
            <w:r w:rsidRPr="00C31EB7">
              <w:rPr>
                <w:szCs w:val="24"/>
              </w:rPr>
              <w:t xml:space="preserve">Hacer una </w:t>
            </w:r>
            <w:r w:rsidRPr="00C31EB7">
              <w:rPr>
                <w:szCs w:val="24"/>
              </w:rPr>
              <w:t>reflexión grupal</w:t>
            </w:r>
            <w:r w:rsidRPr="00C31EB7">
              <w:rPr>
                <w:szCs w:val="24"/>
              </w:rPr>
              <w:t>.</w:t>
            </w:r>
          </w:p>
          <w:p w14:paraId="49DD38DE" w14:textId="77777777" w:rsidR="00D10F6A" w:rsidRPr="005340DB" w:rsidRDefault="00D10F6A" w:rsidP="000002CF">
            <w:pPr>
              <w:autoSpaceDE w:val="0"/>
              <w:autoSpaceDN w:val="0"/>
              <w:adjustRightInd w:val="0"/>
              <w:ind w:left="360"/>
              <w:jc w:val="both"/>
              <w:rPr>
                <w:szCs w:val="24"/>
              </w:rPr>
            </w:pPr>
          </w:p>
        </w:tc>
      </w:tr>
    </w:tbl>
    <w:p w14:paraId="1F4D7EF4" w14:textId="50F72CA2" w:rsidR="00D10F6A" w:rsidRDefault="00D10F6A"/>
    <w:p w14:paraId="357821A4" w14:textId="5CAF5270" w:rsidR="00D10F6A" w:rsidRDefault="00D10F6A"/>
    <w:p w14:paraId="4CFA85ED" w14:textId="41F0BCE0" w:rsidR="00D10F6A" w:rsidRDefault="00D10F6A"/>
    <w:p w14:paraId="4B8AA6CE" w14:textId="212E06FA" w:rsidR="00D10F6A" w:rsidRDefault="00D10F6A"/>
    <w:p w14:paraId="7DCE6C00" w14:textId="73122B44" w:rsidR="00D10F6A" w:rsidRDefault="00D10F6A"/>
    <w:p w14:paraId="1B12C5DE" w14:textId="3A3D9A5C" w:rsidR="00D10F6A" w:rsidRDefault="00D10F6A"/>
    <w:p w14:paraId="6857848D" w14:textId="0084F9DB" w:rsidR="00D10F6A" w:rsidRDefault="00D10F6A"/>
    <w:p w14:paraId="0871F7DD" w14:textId="173EA0B2" w:rsidR="00D10F6A" w:rsidRDefault="00D10F6A"/>
    <w:p w14:paraId="58A78F9C" w14:textId="2F3D4C0C" w:rsidR="00D10F6A" w:rsidRDefault="00D10F6A"/>
    <w:p w14:paraId="5D9B2799" w14:textId="244AFE1D" w:rsidR="00D10F6A" w:rsidRDefault="00D10F6A"/>
    <w:p w14:paraId="03502DBC" w14:textId="77777777" w:rsidR="00D10F6A" w:rsidRPr="00137970" w:rsidRDefault="00D10F6A" w:rsidP="00D10F6A">
      <w:pPr>
        <w:jc w:val="center"/>
        <w:rPr>
          <w:rFonts w:ascii="Arial Narrow" w:hAnsi="Arial Narrow"/>
          <w:b/>
          <w:color w:val="000000" w:themeColor="text1"/>
          <w:sz w:val="96"/>
          <w:szCs w:val="96"/>
        </w:rPr>
      </w:pPr>
      <w:bookmarkStart w:id="0" w:name="_Hlk114601174"/>
      <w:bookmarkStart w:id="1" w:name="_Hlk114601225"/>
      <w:r w:rsidRPr="00137970">
        <w:rPr>
          <w:rFonts w:ascii="Arial Narrow" w:hAnsi="Arial Narrow"/>
          <w:b/>
          <w:color w:val="000000" w:themeColor="text1"/>
          <w:sz w:val="96"/>
          <w:szCs w:val="96"/>
        </w:rPr>
        <w:lastRenderedPageBreak/>
        <w:t>Vista channelkids.com</w:t>
      </w:r>
    </w:p>
    <w:p w14:paraId="35F72717" w14:textId="77777777" w:rsidR="00D10F6A" w:rsidRDefault="00D10F6A" w:rsidP="00D10F6A">
      <w:pPr>
        <w:jc w:val="center"/>
        <w:rPr>
          <w:rFonts w:ascii="Arial Narrow" w:hAnsi="Arial Narrow"/>
          <w:b/>
          <w:color w:val="000000" w:themeColor="text1"/>
          <w:sz w:val="96"/>
          <w:szCs w:val="96"/>
        </w:rPr>
      </w:pPr>
      <w:r w:rsidRPr="00137970">
        <w:rPr>
          <w:rFonts w:ascii="Arial Narrow" w:hAnsi="Arial Narrow"/>
          <w:b/>
          <w:color w:val="000000" w:themeColor="text1"/>
          <w:sz w:val="96"/>
          <w:szCs w:val="96"/>
        </w:rPr>
        <w:t>Para más material gratis</w:t>
      </w:r>
    </w:p>
    <w:p w14:paraId="65A3741F" w14:textId="77777777" w:rsidR="00D10F6A" w:rsidRDefault="00D10F6A" w:rsidP="00D10F6A">
      <w:pPr>
        <w:jc w:val="center"/>
        <w:rPr>
          <w:rFonts w:ascii="Arial Narrow" w:hAnsi="Arial Narrow"/>
          <w:b/>
          <w:color w:val="000000" w:themeColor="text1"/>
          <w:sz w:val="96"/>
          <w:szCs w:val="96"/>
        </w:rPr>
      </w:pPr>
    </w:p>
    <w:bookmarkEnd w:id="0"/>
    <w:p w14:paraId="4AAAC724" w14:textId="77777777" w:rsidR="00D10F6A" w:rsidRPr="00DD35ED" w:rsidRDefault="00D10F6A" w:rsidP="00D10F6A">
      <w:pPr>
        <w:jc w:val="center"/>
        <w:rPr>
          <w:rFonts w:ascii="Arial Narrow" w:hAnsi="Arial Narrow"/>
          <w:b/>
          <w:color w:val="000000" w:themeColor="text1"/>
          <w:sz w:val="96"/>
          <w:szCs w:val="96"/>
        </w:rPr>
      </w:pPr>
      <w:r>
        <w:rPr>
          <w:rFonts w:ascii="Arial Narrow" w:hAnsi="Arial Narrow"/>
          <w:b/>
          <w:noProof/>
          <w:color w:val="000000" w:themeColor="text1"/>
          <w:sz w:val="96"/>
          <w:szCs w:val="96"/>
        </w:rPr>
        <w:drawing>
          <wp:inline distT="0" distB="0" distL="0" distR="0" wp14:anchorId="54EBC3B2" wp14:editId="73BF6CA3">
            <wp:extent cx="5334000" cy="32385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3238500"/>
                    </a:xfrm>
                    <a:prstGeom prst="rect">
                      <a:avLst/>
                    </a:prstGeom>
                    <a:noFill/>
                    <a:ln>
                      <a:noFill/>
                    </a:ln>
                  </pic:spPr>
                </pic:pic>
              </a:graphicData>
            </a:graphic>
          </wp:inline>
        </w:drawing>
      </w:r>
      <w:bookmarkEnd w:id="1"/>
    </w:p>
    <w:p w14:paraId="6C0356BB" w14:textId="77777777" w:rsidR="00D10F6A" w:rsidRDefault="00D10F6A"/>
    <w:sectPr w:rsidR="00D10F6A" w:rsidSect="00D10F6A">
      <w:pgSz w:w="15840" w:h="12240" w:orient="landscape"/>
      <w:pgMar w:top="1701" w:right="1417" w:bottom="1701"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52BA"/>
    <w:multiLevelType w:val="hybridMultilevel"/>
    <w:tmpl w:val="F60A930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444EFF"/>
    <w:multiLevelType w:val="hybridMultilevel"/>
    <w:tmpl w:val="3266FBB8"/>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1F0060"/>
    <w:multiLevelType w:val="hybridMultilevel"/>
    <w:tmpl w:val="15BE978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C407BDE"/>
    <w:multiLevelType w:val="hybridMultilevel"/>
    <w:tmpl w:val="EA649DE8"/>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D324566"/>
    <w:multiLevelType w:val="hybridMultilevel"/>
    <w:tmpl w:val="123AA206"/>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ED34F11"/>
    <w:multiLevelType w:val="hybridMultilevel"/>
    <w:tmpl w:val="FA74BE3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85A4FFB"/>
    <w:multiLevelType w:val="hybridMultilevel"/>
    <w:tmpl w:val="F9863D9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8F50AE7"/>
    <w:multiLevelType w:val="hybridMultilevel"/>
    <w:tmpl w:val="D25EE50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A5661BE"/>
    <w:multiLevelType w:val="hybridMultilevel"/>
    <w:tmpl w:val="DE5CEE64"/>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4CC36AF"/>
    <w:multiLevelType w:val="hybridMultilevel"/>
    <w:tmpl w:val="C682F6CC"/>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A9C37BA"/>
    <w:multiLevelType w:val="hybridMultilevel"/>
    <w:tmpl w:val="2C1EEC8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0EB2D94"/>
    <w:multiLevelType w:val="hybridMultilevel"/>
    <w:tmpl w:val="42B4586A"/>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5CE31ED"/>
    <w:multiLevelType w:val="hybridMultilevel"/>
    <w:tmpl w:val="A684B1B0"/>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8FD60F7"/>
    <w:multiLevelType w:val="hybridMultilevel"/>
    <w:tmpl w:val="A95E308C"/>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AA01554"/>
    <w:multiLevelType w:val="hybridMultilevel"/>
    <w:tmpl w:val="92402F60"/>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1D205D1"/>
    <w:multiLevelType w:val="hybridMultilevel"/>
    <w:tmpl w:val="65D64D7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DC53764"/>
    <w:multiLevelType w:val="hybridMultilevel"/>
    <w:tmpl w:val="BB2AB0DA"/>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1874701">
    <w:abstractNumId w:val="3"/>
  </w:num>
  <w:num w:numId="2" w16cid:durableId="762148047">
    <w:abstractNumId w:val="6"/>
  </w:num>
  <w:num w:numId="3" w16cid:durableId="2040814285">
    <w:abstractNumId w:val="0"/>
  </w:num>
  <w:num w:numId="4" w16cid:durableId="1123310352">
    <w:abstractNumId w:val="5"/>
  </w:num>
  <w:num w:numId="5" w16cid:durableId="137459469">
    <w:abstractNumId w:val="16"/>
  </w:num>
  <w:num w:numId="6" w16cid:durableId="206911557">
    <w:abstractNumId w:val="10"/>
  </w:num>
  <w:num w:numId="7" w16cid:durableId="1253900773">
    <w:abstractNumId w:val="9"/>
  </w:num>
  <w:num w:numId="8" w16cid:durableId="1848516490">
    <w:abstractNumId w:val="11"/>
  </w:num>
  <w:num w:numId="9" w16cid:durableId="427427126">
    <w:abstractNumId w:val="2"/>
  </w:num>
  <w:num w:numId="10" w16cid:durableId="1829249389">
    <w:abstractNumId w:val="4"/>
  </w:num>
  <w:num w:numId="11" w16cid:durableId="145442712">
    <w:abstractNumId w:val="13"/>
  </w:num>
  <w:num w:numId="12" w16cid:durableId="1412387496">
    <w:abstractNumId w:val="14"/>
  </w:num>
  <w:num w:numId="13" w16cid:durableId="897939714">
    <w:abstractNumId w:val="1"/>
  </w:num>
  <w:num w:numId="14" w16cid:durableId="396824107">
    <w:abstractNumId w:val="7"/>
  </w:num>
  <w:num w:numId="15" w16cid:durableId="534268800">
    <w:abstractNumId w:val="12"/>
  </w:num>
  <w:num w:numId="16" w16cid:durableId="1114402103">
    <w:abstractNumId w:val="15"/>
  </w:num>
  <w:num w:numId="17" w16cid:durableId="5353899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F6A"/>
    <w:rsid w:val="00D10F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71C08"/>
  <w15:chartTrackingRefBased/>
  <w15:docId w15:val="{C0229965-74C5-472D-BFB8-C10451F5F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F6A"/>
    <w:pPr>
      <w:spacing w:after="0" w:line="240" w:lineRule="auto"/>
    </w:pPr>
    <w:rPr>
      <w:rFonts w:ascii="Tahoma" w:eastAsia="Calibri" w:hAnsi="Tahoma" w:cs="Tahom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D10F6A"/>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uiPriority w:val="1"/>
    <w:rsid w:val="00D10F6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1795</Words>
  <Characters>9873</Characters>
  <Application>Microsoft Office Word</Application>
  <DocSecurity>0</DocSecurity>
  <Lines>82</Lines>
  <Paragraphs>23</Paragraphs>
  <ScaleCrop>false</ScaleCrop>
  <Company/>
  <LinksUpToDate>false</LinksUpToDate>
  <CharactersWithSpaces>11645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Hanamichi Sakuragi</dc:creator>
  <cp:keywords/>
  <dc:description/>
  <cp:lastModifiedBy>Hanamichi Sakuragi</cp:lastModifiedBy>
  <cp:revision>1</cp:revision>
  <dcterms:created xsi:type="dcterms:W3CDTF">2022-12-01T04:46:00Z</dcterms:created>
  <dcterms:modified xsi:type="dcterms:W3CDTF">2022-12-01T04:49:00Z</dcterms:modified>
</cp:coreProperties>
</file>